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2E" w:rsidRPr="002E6B2E" w:rsidRDefault="002E6B2E" w:rsidP="002E6B2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u w:color="000000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0"/>
          <w:u w:color="000000"/>
          <w:lang w:val="ru-RU" w:eastAsia="ru-RU"/>
        </w:rPr>
        <w:drawing>
          <wp:inline distT="0" distB="0" distL="0" distR="0">
            <wp:extent cx="695325" cy="923925"/>
            <wp:effectExtent l="0" t="0" r="9525" b="9525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B2E" w:rsidRPr="002E6B2E" w:rsidRDefault="002E6B2E" w:rsidP="002E6B2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</w:pPr>
      <w:r w:rsidRPr="002E6B2E">
        <w:rPr>
          <w:rFonts w:ascii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  <w:t>У К Р А Ї Н А</w:t>
      </w:r>
    </w:p>
    <w:p w:rsidR="002E6B2E" w:rsidRPr="002E6B2E" w:rsidRDefault="002E6B2E" w:rsidP="002E6B2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</w:pPr>
      <w:r w:rsidRPr="002E6B2E">
        <w:rPr>
          <w:rFonts w:ascii="Times New Roman" w:eastAsia="Times New Roman" w:hAnsi="Times New Roman"/>
          <w:b/>
          <w:color w:val="000000"/>
          <w:sz w:val="28"/>
          <w:szCs w:val="28"/>
          <w:u w:color="000000"/>
          <w:lang w:eastAsia="ru-RU"/>
        </w:rPr>
        <w:t>МІСЦЕВЕ САМОВРЯДУВАННЯ</w:t>
      </w:r>
    </w:p>
    <w:p w:rsidR="002E6B2E" w:rsidRPr="002E6B2E" w:rsidRDefault="002E6B2E" w:rsidP="002E6B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color="000000"/>
          <w:lang w:eastAsia="ru-RU"/>
        </w:rPr>
      </w:pPr>
      <w:r w:rsidRPr="002E6B2E">
        <w:rPr>
          <w:rFonts w:ascii="Times New Roman" w:eastAsia="Times New Roman" w:hAnsi="Times New Roman"/>
          <w:b/>
          <w:sz w:val="28"/>
          <w:szCs w:val="28"/>
          <w:u w:color="000000"/>
          <w:lang w:eastAsia="ru-RU"/>
        </w:rPr>
        <w:t xml:space="preserve">УКРАЇНСЬКА СІЛЬСЬКА РАДА </w:t>
      </w:r>
    </w:p>
    <w:p w:rsidR="002E6B2E" w:rsidRPr="002E6B2E" w:rsidRDefault="002E6B2E" w:rsidP="002E6B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color="000000"/>
          <w:lang w:eastAsia="ru-RU"/>
        </w:rPr>
      </w:pPr>
      <w:r w:rsidRPr="002E6B2E">
        <w:rPr>
          <w:rFonts w:ascii="Times New Roman" w:eastAsia="Times New Roman" w:hAnsi="Times New Roman"/>
          <w:b/>
          <w:sz w:val="28"/>
          <w:szCs w:val="28"/>
          <w:u w:color="000000"/>
          <w:lang w:eastAsia="ru-RU"/>
        </w:rPr>
        <w:t>СИНЕЛЬНИКІВСЬКОГО РАЙОНУ</w:t>
      </w:r>
    </w:p>
    <w:p w:rsidR="002E6B2E" w:rsidRPr="002E6B2E" w:rsidRDefault="002E6B2E" w:rsidP="002E6B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color="000000"/>
          <w:lang w:eastAsia="ru-RU"/>
        </w:rPr>
      </w:pPr>
      <w:r w:rsidRPr="002E6B2E">
        <w:rPr>
          <w:rFonts w:ascii="Times New Roman" w:eastAsia="Times New Roman" w:hAnsi="Times New Roman"/>
          <w:b/>
          <w:sz w:val="28"/>
          <w:szCs w:val="28"/>
          <w:u w:color="000000"/>
          <w:lang w:eastAsia="ru-RU"/>
        </w:rPr>
        <w:t>ДНІПРОПЕТРОВСЬКОЇ ОБЛАСТІ</w:t>
      </w:r>
    </w:p>
    <w:p w:rsidR="002E6B2E" w:rsidRPr="002E6B2E" w:rsidRDefault="002E6B2E" w:rsidP="002E6B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color="000000"/>
          <w:lang w:eastAsia="ru-RU"/>
        </w:rPr>
      </w:pPr>
    </w:p>
    <w:p w:rsidR="002E6B2E" w:rsidRPr="002E6B2E" w:rsidRDefault="002E6B2E" w:rsidP="002E6B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color="000000"/>
          <w:lang w:eastAsia="ru-RU"/>
        </w:rPr>
      </w:pPr>
      <w:r w:rsidRPr="002E6B2E">
        <w:rPr>
          <w:rFonts w:ascii="Times New Roman" w:eastAsia="Times New Roman" w:hAnsi="Times New Roman"/>
          <w:sz w:val="28"/>
          <w:szCs w:val="28"/>
          <w:u w:color="000000"/>
          <w:lang w:val="en-US" w:eastAsia="ru-RU"/>
        </w:rPr>
        <w:t>VIII</w:t>
      </w:r>
      <w:r w:rsidRPr="002E6B2E">
        <w:rPr>
          <w:rFonts w:ascii="Times New Roman" w:eastAsia="Times New Roman" w:hAnsi="Times New Roman"/>
          <w:sz w:val="28"/>
          <w:szCs w:val="28"/>
          <w:u w:color="000000"/>
          <w:lang w:eastAsia="ru-RU"/>
        </w:rPr>
        <w:t xml:space="preserve"> СКЛИКАННЯ</w:t>
      </w:r>
    </w:p>
    <w:p w:rsidR="002E6B2E" w:rsidRPr="002E6B2E" w:rsidRDefault="002E6B2E" w:rsidP="002E6B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color="000000"/>
          <w:lang w:eastAsia="ru-RU"/>
        </w:rPr>
      </w:pPr>
      <w:r w:rsidRPr="002E6B2E">
        <w:rPr>
          <w:rFonts w:ascii="Times New Roman" w:eastAsia="Times New Roman" w:hAnsi="Times New Roman"/>
          <w:sz w:val="28"/>
          <w:szCs w:val="28"/>
          <w:u w:color="000000"/>
          <w:lang w:eastAsia="ru-RU"/>
        </w:rPr>
        <w:t>ДЕВ’ЯТНАДЦЯТА СЕСІЯ</w:t>
      </w:r>
    </w:p>
    <w:p w:rsidR="002E6B2E" w:rsidRPr="002E6B2E" w:rsidRDefault="002E6B2E" w:rsidP="002E6B2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:rsidR="002E6B2E" w:rsidRPr="002E6B2E" w:rsidRDefault="002E6B2E" w:rsidP="002E6B2E">
      <w:pPr>
        <w:tabs>
          <w:tab w:val="left" w:pos="349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2E6B2E">
        <w:rPr>
          <w:rFonts w:ascii="Times New Roman" w:eastAsia="Times New Roman" w:hAnsi="Times New Roman"/>
          <w:b/>
          <w:sz w:val="32"/>
          <w:szCs w:val="32"/>
          <w:lang w:eastAsia="ar-SA"/>
        </w:rPr>
        <w:t>РІШЕННЯ</w:t>
      </w:r>
    </w:p>
    <w:p w:rsidR="00CF779F" w:rsidRPr="00CF779F" w:rsidRDefault="00CF779F" w:rsidP="00C744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8"/>
          <w:szCs w:val="28"/>
          <w:lang w:val="ru-RU" w:eastAsia="ru-RU"/>
        </w:rPr>
      </w:pPr>
      <w:r w:rsidRPr="00CF779F">
        <w:rPr>
          <w:rFonts w:ascii="Times New Roman" w:eastAsia="Times New Roman" w:hAnsi="Times New Roman"/>
          <w:color w:val="1A1A1A"/>
          <w:spacing w:val="5"/>
          <w:sz w:val="28"/>
          <w:szCs w:val="28"/>
          <w:lang w:val="ru-RU" w:eastAsia="ru-RU"/>
        </w:rPr>
        <w:t> </w:t>
      </w:r>
    </w:p>
    <w:p w:rsidR="00C74457" w:rsidRPr="00C74457" w:rsidRDefault="00CF779F" w:rsidP="00C744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8"/>
          <w:szCs w:val="28"/>
          <w:lang w:val="ru-RU" w:eastAsia="ru-RU"/>
        </w:rPr>
      </w:pPr>
      <w:r w:rsidRPr="00CF779F">
        <w:rPr>
          <w:rFonts w:ascii="Times New Roman" w:eastAsia="Times New Roman" w:hAnsi="Times New Roman"/>
          <w:color w:val="1A1A1A"/>
          <w:spacing w:val="5"/>
          <w:sz w:val="28"/>
          <w:szCs w:val="28"/>
          <w:lang w:val="ru-RU" w:eastAsia="ru-RU"/>
        </w:rPr>
        <w:t xml:space="preserve">Про </w:t>
      </w:r>
      <w:proofErr w:type="spellStart"/>
      <w:r w:rsidRPr="00C74457">
        <w:rPr>
          <w:rFonts w:ascii="Times New Roman" w:eastAsia="Times New Roman" w:hAnsi="Times New Roman"/>
          <w:color w:val="1A1A1A"/>
          <w:spacing w:val="5"/>
          <w:sz w:val="28"/>
          <w:szCs w:val="28"/>
          <w:lang w:val="ru-RU" w:eastAsia="ru-RU"/>
        </w:rPr>
        <w:t>затвердження</w:t>
      </w:r>
      <w:proofErr w:type="spellEnd"/>
      <w:r w:rsidRPr="00CF779F">
        <w:rPr>
          <w:rFonts w:ascii="Times New Roman" w:eastAsia="Times New Roman" w:hAnsi="Times New Roman"/>
          <w:color w:val="1A1A1A"/>
          <w:spacing w:val="5"/>
          <w:sz w:val="28"/>
          <w:szCs w:val="28"/>
          <w:lang w:val="ru-RU" w:eastAsia="ru-RU"/>
        </w:rPr>
        <w:t xml:space="preserve">  </w:t>
      </w:r>
      <w:proofErr w:type="spellStart"/>
      <w:r w:rsidRPr="00CF779F">
        <w:rPr>
          <w:rFonts w:ascii="Times New Roman" w:eastAsia="Times New Roman" w:hAnsi="Times New Roman"/>
          <w:color w:val="1A1A1A"/>
          <w:spacing w:val="5"/>
          <w:sz w:val="28"/>
          <w:szCs w:val="28"/>
          <w:lang w:val="ru-RU" w:eastAsia="ru-RU"/>
        </w:rPr>
        <w:t>Програми</w:t>
      </w:r>
      <w:proofErr w:type="spellEnd"/>
    </w:p>
    <w:p w:rsidR="00C74457" w:rsidRPr="00C74457" w:rsidRDefault="00C74457" w:rsidP="00C744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8"/>
          <w:szCs w:val="28"/>
          <w:lang w:val="ru-RU" w:eastAsia="ru-RU"/>
        </w:rPr>
      </w:pPr>
      <w:proofErr w:type="spellStart"/>
      <w:r w:rsidRPr="00C74457">
        <w:rPr>
          <w:rFonts w:ascii="Times New Roman" w:eastAsia="Times New Roman" w:hAnsi="Times New Roman"/>
          <w:color w:val="1A1A1A"/>
          <w:spacing w:val="5"/>
          <w:sz w:val="28"/>
          <w:szCs w:val="28"/>
          <w:lang w:val="ru-RU" w:eastAsia="ru-RU"/>
        </w:rPr>
        <w:t>ен</w:t>
      </w:r>
      <w:r w:rsidRPr="003C1D84">
        <w:rPr>
          <w:rFonts w:ascii="Times New Roman" w:eastAsia="Times New Roman" w:hAnsi="Times New Roman"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ергоефективності</w:t>
      </w:r>
      <w:proofErr w:type="spellEnd"/>
      <w:r w:rsidRPr="00C74457">
        <w:rPr>
          <w:rFonts w:ascii="Times New Roman" w:eastAsia="Times New Roman" w:hAnsi="Times New Roman"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C74457">
        <w:rPr>
          <w:rFonts w:ascii="Times New Roman" w:eastAsia="Times New Roman" w:hAnsi="Times New Roman"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енергозбереження</w:t>
      </w:r>
      <w:proofErr w:type="spellEnd"/>
      <w:r w:rsidRPr="00C74457">
        <w:rPr>
          <w:rFonts w:ascii="Times New Roman" w:eastAsia="Times New Roman" w:hAnsi="Times New Roman"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</w:t>
      </w:r>
    </w:p>
    <w:p w:rsidR="00C74457" w:rsidRPr="00C74457" w:rsidRDefault="00C74457" w:rsidP="00C74457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333333"/>
          <w:sz w:val="28"/>
          <w:szCs w:val="28"/>
          <w:bdr w:val="none" w:sz="0" w:space="0" w:color="auto" w:frame="1"/>
          <w:lang w:val="ru-RU" w:eastAsia="ru-RU"/>
        </w:rPr>
      </w:pPr>
      <w:proofErr w:type="gramStart"/>
      <w:r w:rsidRPr="00C74457">
        <w:rPr>
          <w:rFonts w:ascii="Times New Roman" w:eastAsia="Times New Roman" w:hAnsi="Times New Roman"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у</w:t>
      </w:r>
      <w:proofErr w:type="gramEnd"/>
      <w:r w:rsidRPr="003C1D84">
        <w:rPr>
          <w:rFonts w:ascii="Times New Roman" w:eastAsia="Times New Roman" w:hAnsi="Times New Roman"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заклад</w:t>
      </w:r>
      <w:r w:rsidRPr="00C74457">
        <w:rPr>
          <w:rFonts w:ascii="Times New Roman" w:eastAsia="Times New Roman" w:hAnsi="Times New Roman"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ах</w:t>
      </w:r>
      <w:r w:rsidRPr="003C1D84">
        <w:rPr>
          <w:rFonts w:ascii="Times New Roman" w:eastAsia="Times New Roman" w:hAnsi="Times New Roman"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C1D84">
        <w:rPr>
          <w:rFonts w:ascii="Times New Roman" w:eastAsia="Times New Roman" w:hAnsi="Times New Roman"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освіти</w:t>
      </w:r>
      <w:proofErr w:type="spellEnd"/>
      <w:r w:rsidRPr="00C74457">
        <w:rPr>
          <w:rFonts w:ascii="Times New Roman" w:eastAsia="Times New Roman" w:hAnsi="Times New Roman"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 </w:t>
      </w:r>
      <w:proofErr w:type="spellStart"/>
      <w:r w:rsidRPr="00C74457">
        <w:rPr>
          <w:rFonts w:ascii="Times New Roman" w:eastAsia="Times New Roman" w:hAnsi="Times New Roman"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Української</w:t>
      </w:r>
      <w:proofErr w:type="spellEnd"/>
      <w:r w:rsidRPr="00C74457">
        <w:rPr>
          <w:rFonts w:ascii="Times New Roman" w:eastAsia="Times New Roman" w:hAnsi="Times New Roman"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74457">
        <w:rPr>
          <w:rFonts w:ascii="Times New Roman" w:eastAsia="Times New Roman" w:hAnsi="Times New Roman"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сільської</w:t>
      </w:r>
      <w:proofErr w:type="spellEnd"/>
      <w:r w:rsidRPr="00C74457">
        <w:rPr>
          <w:rFonts w:ascii="Times New Roman" w:eastAsia="Times New Roman" w:hAnsi="Times New Roman"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ради</w:t>
      </w:r>
    </w:p>
    <w:p w:rsidR="00C74457" w:rsidRPr="003C1D84" w:rsidRDefault="00C74457" w:rsidP="00C74457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 w:rsidRPr="00C74457">
        <w:rPr>
          <w:rFonts w:ascii="Times New Roman" w:eastAsia="Times New Roman" w:hAnsi="Times New Roman"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на 2023-2025 роки</w:t>
      </w:r>
      <w:r w:rsidRPr="003C1D84"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  <w:t> </w:t>
      </w:r>
    </w:p>
    <w:p w:rsidR="00CF779F" w:rsidRPr="002E6B2E" w:rsidRDefault="00CF779F" w:rsidP="00C744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</w:pPr>
      <w:r w:rsidRPr="00CF779F">
        <w:rPr>
          <w:rFonts w:ascii="Times New Roman" w:eastAsia="Times New Roman" w:hAnsi="Times New Roman"/>
          <w:color w:val="1A1A1A"/>
          <w:spacing w:val="5"/>
          <w:sz w:val="28"/>
          <w:szCs w:val="28"/>
          <w:lang w:val="ru-RU" w:eastAsia="ru-RU"/>
        </w:rPr>
        <w:t> </w:t>
      </w:r>
      <w:r w:rsidR="00C74457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     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Відповідно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до </w:t>
      </w:r>
      <w:r w:rsidR="000A27F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п.22 ч.1 ст.26</w:t>
      </w:r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Закон</w:t>
      </w:r>
      <w:r w:rsidR="000A27F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у</w:t>
      </w:r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України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 </w:t>
      </w:r>
      <w:r w:rsidR="00EB1818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«Про </w:t>
      </w:r>
      <w:proofErr w:type="spellStart"/>
      <w:r w:rsidR="00EB1818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місцеве</w:t>
      </w:r>
      <w:proofErr w:type="spellEnd"/>
      <w:r w:rsidR="00EB1818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EB1818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самоврядування</w:t>
      </w:r>
      <w:proofErr w:type="spellEnd"/>
      <w:r w:rsidR="00EB1818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в </w:t>
      </w:r>
      <w:proofErr w:type="spellStart"/>
      <w:r w:rsidR="00EB1818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Україні</w:t>
      </w:r>
      <w:proofErr w:type="spellEnd"/>
      <w:r w:rsidR="00EB1818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»,</w:t>
      </w:r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«Про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енергозбереження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», «Про </w:t>
      </w:r>
      <w:proofErr w:type="spellStart"/>
      <w:r w:rsidR="00C74457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альтернативні</w:t>
      </w:r>
      <w:proofErr w:type="spellEnd"/>
      <w:r w:rsidR="00C74457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C74457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джерела</w:t>
      </w:r>
      <w:proofErr w:type="spellEnd"/>
      <w:r w:rsidR="00C74457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C74457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енергії</w:t>
      </w:r>
      <w:proofErr w:type="spellEnd"/>
      <w:r w:rsidR="00C74457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»,</w:t>
      </w:r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 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розпорядження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Кабінету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Міні</w:t>
      </w:r>
      <w:proofErr w:type="gram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стр</w:t>
      </w:r>
      <w:proofErr w:type="gram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ів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України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від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24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червня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2013 року № 669-р «Про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затвердження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плану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заходів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щодо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виконання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регіональних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та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місцевих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програм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підвищення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енергоефективності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», </w:t>
      </w:r>
      <w:proofErr w:type="spellStart"/>
      <w:r w:rsidR="00C74457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затвердженої</w:t>
      </w:r>
      <w:proofErr w:type="spellEnd"/>
      <w:r w:rsidR="00C74457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 </w:t>
      </w:r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Наказом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Національного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агентства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України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з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питань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забезпечення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ефективного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використання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енергетичних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ресурсів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в</w:t>
      </w:r>
      <w:proofErr w:type="gram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ід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17.03.2009 №33 “Методики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розроблення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галузевих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регіональних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програм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енергоефективності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та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програм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зменшення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споживання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енергоресурсів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бюджетними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установами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шляхом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їх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раціональног</w:t>
      </w:r>
      <w:r w:rsidR="00437E8E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о</w:t>
      </w:r>
      <w:proofErr w:type="spellEnd"/>
      <w:r w:rsidR="00437E8E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437E8E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використання</w:t>
      </w:r>
      <w:proofErr w:type="spellEnd"/>
      <w:r w:rsidR="00C74457" w:rsidRPr="002E6B2E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” та </w:t>
      </w:r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керуючись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підпунктом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один пункту "а"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статті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27, 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частини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6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статті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59  Закону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України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" Про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місцеве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самоврядування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в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Україні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", з метою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забезпечення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ефективного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використання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паливно-енергетичних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ресурсів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у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бюджетній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сфері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громади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,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сфері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теплопостачання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та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надання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комунальних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послуг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,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скорочення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бюджетних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витрат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на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використання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енергоресурсів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п</w:t>
      </w:r>
      <w:proofErr w:type="gram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ідвищення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культури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енергоспоживання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, </w:t>
      </w:r>
      <w:proofErr w:type="spellStart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сільська</w:t>
      </w:r>
      <w:proofErr w:type="spellEnd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рада</w:t>
      </w:r>
    </w:p>
    <w:p w:rsidR="00CF779F" w:rsidRPr="002E6B2E" w:rsidRDefault="00CF779F" w:rsidP="00C744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</w:pPr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 </w:t>
      </w:r>
    </w:p>
    <w:p w:rsidR="00CF779F" w:rsidRPr="002E6B2E" w:rsidRDefault="00CD5985" w:rsidP="00CD59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В И </w:t>
      </w:r>
      <w:proofErr w:type="gramStart"/>
      <w:r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Р</w:t>
      </w:r>
      <w:proofErr w:type="gramEnd"/>
      <w:r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І Ш И ЛА</w:t>
      </w:r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:</w:t>
      </w:r>
    </w:p>
    <w:p w:rsidR="00CF779F" w:rsidRPr="002E6B2E" w:rsidRDefault="00CF779F" w:rsidP="000A27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</w:pPr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 </w:t>
      </w:r>
      <w:r w:rsidR="00C74457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             1.Затвердити</w:t>
      </w:r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Програму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C74457" w:rsidRPr="002E6B2E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енергоефективності</w:t>
      </w:r>
      <w:proofErr w:type="spellEnd"/>
      <w:r w:rsidR="00C74457" w:rsidRPr="002E6B2E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та </w:t>
      </w:r>
      <w:proofErr w:type="spellStart"/>
      <w:r w:rsidR="00C74457" w:rsidRPr="002E6B2E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енергозбереження</w:t>
      </w:r>
      <w:proofErr w:type="spellEnd"/>
      <w:r w:rsidR="00C74457" w:rsidRPr="002E6B2E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у закладах </w:t>
      </w:r>
      <w:proofErr w:type="spellStart"/>
      <w:r w:rsidR="00C74457" w:rsidRPr="002E6B2E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освіти</w:t>
      </w:r>
      <w:proofErr w:type="spellEnd"/>
      <w:r w:rsidR="00C74457" w:rsidRPr="002E6B2E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 </w:t>
      </w:r>
      <w:proofErr w:type="spellStart"/>
      <w:r w:rsidR="00C74457" w:rsidRPr="002E6B2E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Української</w:t>
      </w:r>
      <w:proofErr w:type="spellEnd"/>
      <w:r w:rsidR="00C74457" w:rsidRPr="002E6B2E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74457" w:rsidRPr="002E6B2E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сільської</w:t>
      </w:r>
      <w:proofErr w:type="spellEnd"/>
      <w:r w:rsidR="00C74457" w:rsidRPr="002E6B2E">
        <w:rPr>
          <w:rFonts w:ascii="Times New Roman" w:eastAsia="Times New Roman" w:hAnsi="Times New Roman"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ради на 2023-2025 роки</w:t>
      </w:r>
      <w:proofErr w:type="gramStart"/>
      <w:r w:rsidR="00C74457" w:rsidRPr="002E6B2E"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  <w:t> ,</w:t>
      </w:r>
      <w:proofErr w:type="gramEnd"/>
      <w:r w:rsidR="00C74457" w:rsidRPr="002E6B2E"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  <w:t xml:space="preserve"> </w:t>
      </w:r>
      <w:r w:rsidR="00C74457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що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додається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.</w:t>
      </w:r>
    </w:p>
    <w:p w:rsidR="00CF779F" w:rsidRPr="002E6B2E" w:rsidRDefault="00C74457" w:rsidP="00C744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</w:pPr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             2.</w:t>
      </w:r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Фінансовому </w:t>
      </w:r>
      <w:proofErr w:type="spellStart"/>
      <w:r w:rsidR="00E119A8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відділу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Української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сільської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ради </w:t>
      </w:r>
      <w:r w:rsidR="00437E8E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передбачити</w:t>
      </w:r>
      <w:proofErr w:type="spellEnd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кошти</w:t>
      </w:r>
      <w:proofErr w:type="spellEnd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на </w:t>
      </w:r>
      <w:proofErr w:type="spellStart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виконання</w:t>
      </w:r>
      <w:proofErr w:type="spellEnd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заходів</w:t>
      </w:r>
      <w:proofErr w:type="spellEnd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програми</w:t>
      </w:r>
      <w:proofErr w:type="spellEnd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.</w:t>
      </w:r>
    </w:p>
    <w:p w:rsidR="00CF779F" w:rsidRPr="002E6B2E" w:rsidRDefault="00437E8E" w:rsidP="00437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</w:pPr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             3.</w:t>
      </w:r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Контроль за </w:t>
      </w:r>
      <w:proofErr w:type="spellStart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виконанням</w:t>
      </w:r>
      <w:proofErr w:type="spellEnd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цього</w:t>
      </w:r>
      <w:proofErr w:type="spellEnd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р</w:t>
      </w:r>
      <w:proofErr w:type="gramEnd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ішення</w:t>
      </w:r>
      <w:proofErr w:type="spellEnd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покласти</w:t>
      </w:r>
      <w:proofErr w:type="spellEnd"/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постійну</w:t>
      </w:r>
      <w:proofErr w:type="spellEnd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комісію</w:t>
      </w:r>
      <w:proofErr w:type="spellEnd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з </w:t>
      </w:r>
      <w:proofErr w:type="spellStart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питань</w:t>
      </w:r>
      <w:proofErr w:type="spellEnd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комунальної</w:t>
      </w:r>
      <w:proofErr w:type="spellEnd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власності</w:t>
      </w:r>
      <w:proofErr w:type="spellEnd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, </w:t>
      </w:r>
      <w:proofErr w:type="spellStart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житлово-комунального</w:t>
      </w:r>
      <w:proofErr w:type="spellEnd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господварства</w:t>
      </w:r>
      <w:proofErr w:type="spellEnd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, </w:t>
      </w:r>
      <w:proofErr w:type="spellStart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енергозбереження</w:t>
      </w:r>
      <w:proofErr w:type="spellEnd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, транспорту, </w:t>
      </w:r>
      <w:proofErr w:type="spellStart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підприємництва</w:t>
      </w:r>
      <w:proofErr w:type="spellEnd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та </w:t>
      </w:r>
      <w:proofErr w:type="spellStart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інфраструктури</w:t>
      </w:r>
      <w:proofErr w:type="spellEnd"/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.</w:t>
      </w:r>
    </w:p>
    <w:p w:rsidR="00CF779F" w:rsidRPr="002E6B2E" w:rsidRDefault="00CF779F" w:rsidP="00C744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</w:pPr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 </w:t>
      </w:r>
    </w:p>
    <w:p w:rsidR="00CF779F" w:rsidRPr="002E6B2E" w:rsidRDefault="00437E8E" w:rsidP="002E6B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</w:pP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Сільськ</w:t>
      </w:r>
      <w:r w:rsidR="00CD598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а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голова</w:t>
      </w:r>
      <w:r w:rsidR="00CF779F"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                                                  </w:t>
      </w:r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      </w:t>
      </w:r>
      <w:proofErr w:type="spellStart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Олена</w:t>
      </w:r>
      <w:proofErr w:type="spellEnd"/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МАКОГОН</w:t>
      </w:r>
    </w:p>
    <w:p w:rsidR="00CF779F" w:rsidRPr="002E6B2E" w:rsidRDefault="00CF779F" w:rsidP="00C744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</w:pPr>
      <w:r w:rsidRPr="002E6B2E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 </w:t>
      </w:r>
    </w:p>
    <w:p w:rsidR="002E6B2E" w:rsidRPr="002E6B2E" w:rsidRDefault="00CF779F" w:rsidP="00CD59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2E6B2E">
        <w:rPr>
          <w:rFonts w:ascii="eU" w:eastAsia="Times New Roman" w:hAnsi="eU"/>
          <w:color w:val="1A1A1A"/>
          <w:spacing w:val="5"/>
          <w:sz w:val="24"/>
          <w:szCs w:val="24"/>
          <w:lang w:val="ru-RU" w:eastAsia="ru-RU"/>
        </w:rPr>
        <w:t> </w:t>
      </w:r>
      <w:r w:rsidR="002E6B2E" w:rsidRPr="002E6B2E">
        <w:rPr>
          <w:rFonts w:ascii="Times New Roman" w:eastAsia="Times New Roman" w:hAnsi="Times New Roman"/>
          <w:sz w:val="24"/>
          <w:szCs w:val="24"/>
          <w:lang w:eastAsia="ar-SA"/>
        </w:rPr>
        <w:t>с-ще Українське</w:t>
      </w:r>
    </w:p>
    <w:p w:rsidR="002E6B2E" w:rsidRPr="002E6B2E" w:rsidRDefault="002E6B2E" w:rsidP="002E6B2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E6B2E">
        <w:rPr>
          <w:rFonts w:ascii="Times New Roman" w:eastAsia="Times New Roman" w:hAnsi="Times New Roman"/>
          <w:sz w:val="24"/>
          <w:szCs w:val="24"/>
          <w:lang w:eastAsia="ar-SA"/>
        </w:rPr>
        <w:t>03 березня  2023 року</w:t>
      </w:r>
    </w:p>
    <w:p w:rsidR="00CD5985" w:rsidRDefault="002E6B2E" w:rsidP="00CD598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E6B2E">
        <w:rPr>
          <w:rFonts w:ascii="Times New Roman" w:eastAsia="Times New Roman" w:hAnsi="Times New Roman"/>
          <w:sz w:val="24"/>
          <w:szCs w:val="24"/>
          <w:lang w:eastAsia="ar-SA"/>
        </w:rPr>
        <w:t>№  6</w:t>
      </w:r>
      <w:r w:rsidRPr="00CD5985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="00CD5985" w:rsidRPr="00CD5985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2E6B2E">
        <w:rPr>
          <w:rFonts w:ascii="Times New Roman" w:eastAsia="Times New Roman" w:hAnsi="Times New Roman"/>
          <w:sz w:val="24"/>
          <w:szCs w:val="24"/>
          <w:lang w:eastAsia="ar-SA"/>
        </w:rPr>
        <w:t xml:space="preserve"> -19/</w:t>
      </w:r>
      <w:r w:rsidRPr="002E6B2E">
        <w:rPr>
          <w:rFonts w:ascii="Times New Roman" w:eastAsia="Times New Roman" w:hAnsi="Times New Roman"/>
          <w:sz w:val="24"/>
          <w:szCs w:val="24"/>
          <w:lang w:val="en-US" w:eastAsia="ar-SA"/>
        </w:rPr>
        <w:t>VII</w:t>
      </w:r>
      <w:r w:rsidRPr="002E6B2E">
        <w:rPr>
          <w:rFonts w:ascii="Times New Roman" w:eastAsia="Times New Roman" w:hAnsi="Times New Roman"/>
          <w:sz w:val="24"/>
          <w:szCs w:val="24"/>
          <w:lang w:eastAsia="ar-SA"/>
        </w:rPr>
        <w:t>І</w:t>
      </w:r>
    </w:p>
    <w:p w:rsidR="000A27FE" w:rsidRDefault="002E6B2E" w:rsidP="00CD5985">
      <w:pPr>
        <w:suppressAutoHyphens/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CD5985">
        <w:rPr>
          <w:rFonts w:ascii="Times New Roman" w:hAnsi="Times New Roman"/>
          <w:sz w:val="24"/>
          <w:szCs w:val="24"/>
        </w:rPr>
        <w:t xml:space="preserve"> </w:t>
      </w:r>
    </w:p>
    <w:p w:rsidR="008E4389" w:rsidRPr="00CD5985" w:rsidRDefault="008E4389" w:rsidP="00CD5985">
      <w:pPr>
        <w:suppressAutoHyphens/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5985">
        <w:rPr>
          <w:rFonts w:ascii="Times New Roman" w:hAnsi="Times New Roman"/>
          <w:sz w:val="24"/>
          <w:szCs w:val="24"/>
        </w:rPr>
        <w:lastRenderedPageBreak/>
        <w:t xml:space="preserve">Додаток  </w:t>
      </w:r>
      <w:r w:rsidRPr="00CD5985">
        <w:rPr>
          <w:rFonts w:ascii="Times New Roman" w:hAnsi="Times New Roman"/>
          <w:sz w:val="24"/>
          <w:szCs w:val="24"/>
        </w:rPr>
        <w:tab/>
      </w:r>
      <w:r w:rsidR="002E6B2E" w:rsidRPr="00CD5985">
        <w:rPr>
          <w:rFonts w:ascii="Times New Roman" w:hAnsi="Times New Roman"/>
          <w:sz w:val="24"/>
          <w:szCs w:val="24"/>
        </w:rPr>
        <w:t>1</w:t>
      </w:r>
    </w:p>
    <w:p w:rsidR="00CD5985" w:rsidRPr="00CD5985" w:rsidRDefault="00CD5985" w:rsidP="00CD5985">
      <w:pPr>
        <w:pStyle w:val="5"/>
        <w:spacing w:before="0" w:after="0"/>
        <w:ind w:left="4956"/>
        <w:rPr>
          <w:b w:val="0"/>
          <w:i w:val="0"/>
          <w:sz w:val="24"/>
          <w:szCs w:val="24"/>
          <w:lang w:val="uk-UA"/>
        </w:rPr>
      </w:pPr>
      <w:r w:rsidRPr="00CD5985">
        <w:rPr>
          <w:b w:val="0"/>
          <w:i w:val="0"/>
          <w:sz w:val="24"/>
          <w:szCs w:val="24"/>
          <w:lang w:val="uk-UA"/>
        </w:rPr>
        <w:t>до рішення сесії сільської ради</w:t>
      </w:r>
      <w:r w:rsidR="00816F20" w:rsidRPr="00CD5985">
        <w:rPr>
          <w:b w:val="0"/>
          <w:i w:val="0"/>
          <w:sz w:val="24"/>
          <w:szCs w:val="24"/>
          <w:lang w:val="uk-UA"/>
        </w:rPr>
        <w:t xml:space="preserve">  </w:t>
      </w:r>
    </w:p>
    <w:p w:rsidR="00CD5985" w:rsidRPr="00CD5985" w:rsidRDefault="008E4389" w:rsidP="00CD5985">
      <w:pPr>
        <w:suppressAutoHyphens/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5985">
        <w:rPr>
          <w:rFonts w:ascii="Times New Roman" w:hAnsi="Times New Roman"/>
          <w:sz w:val="24"/>
          <w:szCs w:val="24"/>
        </w:rPr>
        <w:t xml:space="preserve">від   </w:t>
      </w:r>
      <w:r w:rsidR="00437E8E" w:rsidRPr="00CD5985">
        <w:rPr>
          <w:rFonts w:ascii="Times New Roman" w:hAnsi="Times New Roman"/>
          <w:sz w:val="24"/>
          <w:szCs w:val="24"/>
        </w:rPr>
        <w:t>03</w:t>
      </w:r>
      <w:r w:rsidR="00CD5985" w:rsidRPr="00CD5985">
        <w:rPr>
          <w:rFonts w:ascii="Times New Roman" w:hAnsi="Times New Roman"/>
          <w:sz w:val="24"/>
          <w:szCs w:val="24"/>
        </w:rPr>
        <w:t xml:space="preserve">.03. </w:t>
      </w:r>
      <w:r w:rsidRPr="00CD5985">
        <w:rPr>
          <w:rFonts w:ascii="Times New Roman" w:hAnsi="Times New Roman"/>
          <w:sz w:val="24"/>
          <w:szCs w:val="24"/>
        </w:rPr>
        <w:t>20</w:t>
      </w:r>
      <w:r w:rsidR="00816F20" w:rsidRPr="00CD5985">
        <w:rPr>
          <w:rFonts w:ascii="Times New Roman" w:hAnsi="Times New Roman"/>
          <w:sz w:val="24"/>
          <w:szCs w:val="24"/>
        </w:rPr>
        <w:t>23</w:t>
      </w:r>
      <w:r w:rsidRPr="00CD5985">
        <w:rPr>
          <w:rFonts w:ascii="Times New Roman" w:hAnsi="Times New Roman"/>
          <w:sz w:val="24"/>
          <w:szCs w:val="24"/>
        </w:rPr>
        <w:t xml:space="preserve"> року </w:t>
      </w:r>
      <w:r w:rsidR="00CD5985" w:rsidRPr="00CD5985">
        <w:rPr>
          <w:rFonts w:ascii="Times New Roman" w:hAnsi="Times New Roman"/>
          <w:sz w:val="24"/>
          <w:szCs w:val="24"/>
        </w:rPr>
        <w:t>№</w:t>
      </w:r>
      <w:r w:rsidR="00CD5985" w:rsidRPr="00CD5985">
        <w:rPr>
          <w:rFonts w:ascii="Times New Roman" w:eastAsia="Times New Roman" w:hAnsi="Times New Roman"/>
          <w:sz w:val="24"/>
          <w:szCs w:val="24"/>
          <w:lang w:eastAsia="ar-SA"/>
        </w:rPr>
        <w:t>№  692 -19/</w:t>
      </w:r>
      <w:r w:rsidR="00CD5985" w:rsidRPr="00CD5985">
        <w:rPr>
          <w:rFonts w:ascii="Times New Roman" w:eastAsia="Times New Roman" w:hAnsi="Times New Roman"/>
          <w:sz w:val="24"/>
          <w:szCs w:val="24"/>
          <w:lang w:val="en-US" w:eastAsia="ar-SA"/>
        </w:rPr>
        <w:t>VII</w:t>
      </w:r>
      <w:r w:rsidR="00CD5985" w:rsidRPr="00CD5985">
        <w:rPr>
          <w:rFonts w:ascii="Times New Roman" w:eastAsia="Times New Roman" w:hAnsi="Times New Roman"/>
          <w:sz w:val="24"/>
          <w:szCs w:val="24"/>
          <w:lang w:eastAsia="ar-SA"/>
        </w:rPr>
        <w:t>І</w:t>
      </w:r>
    </w:p>
    <w:p w:rsidR="008E4389" w:rsidRPr="00816F20" w:rsidRDefault="008E4389" w:rsidP="00CD5985">
      <w:pPr>
        <w:pStyle w:val="5"/>
        <w:spacing w:before="0" w:after="0"/>
        <w:rPr>
          <w:b w:val="0"/>
          <w:i w:val="0"/>
          <w:sz w:val="24"/>
          <w:szCs w:val="24"/>
          <w:lang w:val="uk-UA"/>
        </w:rPr>
      </w:pPr>
    </w:p>
    <w:p w:rsidR="008E4389" w:rsidRDefault="008E4389" w:rsidP="00CD5985">
      <w:pPr>
        <w:shd w:val="clear" w:color="auto" w:fill="FFFFFF"/>
        <w:spacing w:after="0"/>
        <w:jc w:val="center"/>
      </w:pPr>
    </w:p>
    <w:p w:rsidR="009B530A" w:rsidRDefault="009B530A" w:rsidP="00CD5985">
      <w:pPr>
        <w:pBdr>
          <w:bottom w:val="single" w:sz="6" w:space="8" w:color="E5E5E5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</w:pPr>
      <w:proofErr w:type="gramStart"/>
      <w:r w:rsidRPr="003C1D84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П</w:t>
      </w:r>
      <w:proofErr w:type="gramEnd"/>
      <w:r w:rsidRPr="003C1D84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Р О Г Р А М А</w:t>
      </w:r>
    </w:p>
    <w:p w:rsidR="00825201" w:rsidRDefault="009B530A" w:rsidP="00230F25">
      <w:pPr>
        <w:pBdr>
          <w:bottom w:val="single" w:sz="6" w:space="8" w:color="E5E5E5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3C1D84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енергоефективності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енергозбереження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3C1D84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gramStart"/>
      <w:r w:rsidR="0020458B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у</w:t>
      </w:r>
      <w:proofErr w:type="gramEnd"/>
      <w:r w:rsidR="0020458B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закладах </w:t>
      </w:r>
      <w:proofErr w:type="spellStart"/>
      <w:r w:rsidRPr="003C1D84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 </w:t>
      </w:r>
    </w:p>
    <w:p w:rsidR="009B530A" w:rsidRDefault="009B530A" w:rsidP="00230F25">
      <w:pPr>
        <w:pBdr>
          <w:bottom w:val="single" w:sz="6" w:space="8" w:color="E5E5E5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Украї</w:t>
      </w:r>
      <w:r w:rsidR="00825201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нської</w:t>
      </w:r>
      <w:proofErr w:type="spellEnd"/>
      <w:r w:rsidR="00825201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825201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сільської</w:t>
      </w:r>
      <w:proofErr w:type="spellEnd"/>
      <w:r w:rsidR="00825201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gramStart"/>
      <w:r w:rsidR="00825201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ради</w:t>
      </w:r>
      <w:proofErr w:type="gramEnd"/>
      <w:r w:rsidR="00825201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на 2023-2025 роки</w:t>
      </w:r>
      <w:r w:rsidRPr="003C1D84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 </w:t>
      </w:r>
    </w:p>
    <w:p w:rsidR="00230F25" w:rsidRDefault="00230F25" w:rsidP="00230F25">
      <w:pPr>
        <w:pBdr>
          <w:bottom w:val="single" w:sz="6" w:space="8" w:color="E5E5E5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</w:p>
    <w:p w:rsidR="00CD5985" w:rsidRPr="00230F25" w:rsidRDefault="00CD5985" w:rsidP="00230F25">
      <w:pPr>
        <w:pBdr>
          <w:bottom w:val="single" w:sz="6" w:space="8" w:color="E5E5E5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333333"/>
          <w:sz w:val="24"/>
          <w:szCs w:val="24"/>
          <w:lang w:val="ru-RU" w:eastAsia="ru-RU"/>
        </w:rPr>
      </w:pPr>
      <w:r w:rsidRPr="00230F25">
        <w:rPr>
          <w:rFonts w:ascii="Times New Roman" w:eastAsia="Times New Roman" w:hAnsi="Times New Roman"/>
          <w:b/>
          <w:color w:val="333333"/>
          <w:sz w:val="24"/>
          <w:szCs w:val="24"/>
          <w:lang w:val="ru-RU" w:eastAsia="ru-RU"/>
        </w:rPr>
        <w:t xml:space="preserve">Паспорт </w:t>
      </w:r>
      <w:proofErr w:type="spellStart"/>
      <w:r w:rsidRPr="00230F25">
        <w:rPr>
          <w:rFonts w:ascii="Times New Roman" w:eastAsia="Times New Roman" w:hAnsi="Times New Roman"/>
          <w:b/>
          <w:color w:val="333333"/>
          <w:sz w:val="24"/>
          <w:szCs w:val="24"/>
          <w:lang w:val="ru-RU" w:eastAsia="ru-RU"/>
        </w:rPr>
        <w:t>програми</w:t>
      </w:r>
      <w:proofErr w:type="spellEnd"/>
    </w:p>
    <w:tbl>
      <w:tblPr>
        <w:tblW w:w="978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6521"/>
      </w:tblGrid>
      <w:tr w:rsidR="00CD5985" w:rsidRPr="003C1D84" w:rsidTr="00230F25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CE0A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CE0A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Назва програми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Default="00CD5985" w:rsidP="00CE0A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proofErr w:type="spellStart"/>
            <w:r w:rsidRPr="003C1D84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Програми</w:t>
            </w:r>
            <w:proofErr w:type="spellEnd"/>
            <w:r w:rsidRPr="003C1D84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C1D84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енергоефективності</w:t>
            </w:r>
            <w:proofErr w:type="spellEnd"/>
            <w:r w:rsidRPr="003C1D84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та </w:t>
            </w:r>
            <w:proofErr w:type="spellStart"/>
            <w:r w:rsidRPr="003C1D84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енергозбереження</w:t>
            </w:r>
            <w:proofErr w:type="spellEnd"/>
            <w:r w:rsidRPr="003C1D84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 w:rsidRPr="0020458B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gramStart"/>
            <w:r w:rsidRPr="0020458B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у</w:t>
            </w:r>
            <w:proofErr w:type="gramEnd"/>
            <w:r w:rsidRPr="0020458B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закладах </w:t>
            </w:r>
            <w:proofErr w:type="spellStart"/>
            <w:r w:rsidRPr="0020458B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освіти</w:t>
            </w:r>
            <w:proofErr w:type="spellEnd"/>
            <w:r w:rsidRPr="003C1D84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</w:p>
          <w:p w:rsidR="00CD5985" w:rsidRPr="003C1D84" w:rsidRDefault="00CD5985" w:rsidP="00CE0A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0458B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20458B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Української</w:t>
            </w:r>
            <w:proofErr w:type="spellEnd"/>
            <w:r w:rsidRPr="0020458B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20458B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сільської</w:t>
            </w:r>
            <w:proofErr w:type="spellEnd"/>
            <w:r w:rsidRPr="0020458B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gramStart"/>
            <w:r w:rsidRPr="0020458B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ради</w:t>
            </w:r>
            <w:proofErr w:type="gramEnd"/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 w:rsidRPr="0020458B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  </w:t>
            </w:r>
            <w:r w:rsidRPr="003C1D84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на  202</w:t>
            </w:r>
            <w:r w:rsidRPr="0020458B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3</w:t>
            </w:r>
            <w:r w:rsidRPr="003C1D84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- 2025  роки</w:t>
            </w:r>
          </w:p>
        </w:tc>
      </w:tr>
      <w:tr w:rsidR="00CD5985" w:rsidRPr="00A514DD" w:rsidTr="00230F25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985" w:rsidRPr="003C1D84" w:rsidRDefault="00CD5985" w:rsidP="00230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985" w:rsidRPr="004D2F1B" w:rsidRDefault="00CD5985" w:rsidP="00230F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2F1B">
              <w:rPr>
                <w:rFonts w:ascii="Times New Roman" w:hAnsi="Times New Roman"/>
                <w:sz w:val="24"/>
                <w:szCs w:val="24"/>
              </w:rPr>
              <w:t>Підстава для розробки Програми</w:t>
            </w:r>
          </w:p>
          <w:p w:rsidR="00CD5985" w:rsidRPr="004D2F1B" w:rsidRDefault="00CD5985" w:rsidP="00230F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985" w:rsidRPr="004D2F1B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14DD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Закон України </w:t>
            </w:r>
            <w:r w:rsidRPr="00CF779F">
              <w:rPr>
                <w:rFonts w:ascii="Times New Roman" w:eastAsia="Times New Roman" w:hAnsi="Times New Roman"/>
                <w:color w:val="1A1A1A"/>
                <w:spacing w:val="5"/>
                <w:sz w:val="24"/>
                <w:szCs w:val="24"/>
                <w:lang w:eastAsia="ru-RU"/>
              </w:rPr>
              <w:t xml:space="preserve">«Про енергозбереження», «Про </w:t>
            </w:r>
            <w:r w:rsidRPr="00A514DD">
              <w:rPr>
                <w:rFonts w:ascii="Times New Roman" w:eastAsia="Times New Roman" w:hAnsi="Times New Roman"/>
                <w:color w:val="1A1A1A"/>
                <w:spacing w:val="5"/>
                <w:sz w:val="24"/>
                <w:szCs w:val="24"/>
                <w:lang w:eastAsia="ru-RU"/>
              </w:rPr>
              <w:t>альтернативні джерела енергії»,</w:t>
            </w:r>
            <w:r w:rsidRPr="00CF779F">
              <w:rPr>
                <w:rFonts w:ascii="Times New Roman" w:eastAsia="Times New Roman" w:hAnsi="Times New Roman"/>
                <w:color w:val="1A1A1A"/>
                <w:spacing w:val="5"/>
                <w:sz w:val="24"/>
                <w:szCs w:val="24"/>
                <w:lang w:val="ru-RU" w:eastAsia="ru-RU"/>
              </w:rPr>
              <w:t> </w:t>
            </w:r>
            <w:r w:rsidRPr="00CF779F">
              <w:rPr>
                <w:rFonts w:ascii="Times New Roman" w:eastAsia="Times New Roman" w:hAnsi="Times New Roman"/>
                <w:color w:val="1A1A1A"/>
                <w:spacing w:val="5"/>
                <w:sz w:val="24"/>
                <w:szCs w:val="24"/>
                <w:lang w:eastAsia="ru-RU"/>
              </w:rPr>
              <w:t xml:space="preserve">розпорядження Кабінету Міністрів України від 24 червня 2013 року № 669-р «Про затвердження плану заходів щодо виконання регіональних та місцевих програм підвищення енергоефективності», </w:t>
            </w:r>
            <w:r>
              <w:rPr>
                <w:rFonts w:ascii="Times New Roman" w:eastAsia="Times New Roman" w:hAnsi="Times New Roman"/>
                <w:color w:val="1A1A1A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A514DD">
              <w:rPr>
                <w:rFonts w:ascii="Times New Roman" w:eastAsia="Times New Roman" w:hAnsi="Times New Roman"/>
                <w:color w:val="1A1A1A"/>
                <w:spacing w:val="5"/>
                <w:sz w:val="24"/>
                <w:szCs w:val="24"/>
                <w:lang w:eastAsia="ru-RU"/>
              </w:rPr>
              <w:t xml:space="preserve">затвердженої  </w:t>
            </w:r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Наказ</w:t>
            </w:r>
            <w:r w:rsidRPr="00A514DD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ом</w:t>
            </w:r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Національного агентства України з питань забезпечення ефективного використання енергет</w:t>
            </w:r>
            <w:r w:rsidRPr="00A514DD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ичних ресурсів від 17.03.2009 №</w:t>
            </w:r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33</w:t>
            </w:r>
            <w:r w:rsidRPr="00A514DD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“Методик</w:t>
            </w:r>
            <w:r w:rsidRPr="00A514DD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розроблення галузевих, регіональних програм енергоефективності та програм зменшення споживання енергоресурсів бюджетними установами шляхом їх раціональног</w:t>
            </w:r>
            <w:r w:rsidRPr="00A514DD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 використання»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CD5985" w:rsidRPr="00C42D89" w:rsidTr="00230F25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985" w:rsidRPr="003C1D84" w:rsidRDefault="00CD5985" w:rsidP="00230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Ініціатор розроблення Програми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985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Заклади освіти </w:t>
            </w:r>
            <w:r>
              <w:rPr>
                <w:rFonts w:ascii="Times New Roman" w:hAnsi="Times New Roman"/>
                <w:sz w:val="24"/>
                <w:szCs w:val="24"/>
              </w:rPr>
              <w:t>Української сільської</w:t>
            </w:r>
            <w:r w:rsidRPr="004D2F1B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CD5985" w:rsidRPr="003C1D84" w:rsidTr="00230F25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985" w:rsidRPr="003C1D84" w:rsidRDefault="00CD5985" w:rsidP="00230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Розробник Програми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Гуманітарний відділ Української сільської ради</w:t>
            </w:r>
          </w:p>
        </w:tc>
      </w:tr>
      <w:tr w:rsidR="00CD5985" w:rsidRPr="003C1D84" w:rsidTr="00230F25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r w:rsidRPr="004D2F1B">
              <w:rPr>
                <w:rFonts w:ascii="Times New Roman" w:hAnsi="Times New Roman"/>
                <w:sz w:val="24"/>
                <w:szCs w:val="24"/>
              </w:rPr>
              <w:t>-куратор (координатор) виконання Програми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D2F1B">
              <w:rPr>
                <w:rFonts w:ascii="Times New Roman" w:hAnsi="Times New Roman"/>
                <w:sz w:val="24"/>
                <w:szCs w:val="24"/>
              </w:rPr>
              <w:t xml:space="preserve">Виконавчий комітет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Української сільської</w:t>
            </w:r>
            <w:r w:rsidRPr="004D2F1B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CD5985" w:rsidRPr="004D2F1B" w:rsidTr="00230F25">
        <w:trPr>
          <w:trHeight w:val="54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985" w:rsidRPr="003C1D84" w:rsidRDefault="00CD5985" w:rsidP="00230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985" w:rsidRPr="004D2F1B" w:rsidRDefault="00CD5985" w:rsidP="00230F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Співрозробники</w:t>
            </w:r>
            <w:proofErr w:type="spellEnd"/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Програми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985" w:rsidRPr="004D2F1B" w:rsidRDefault="00CD5985" w:rsidP="00230F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Заклади освіти </w:t>
            </w:r>
            <w:r>
              <w:rPr>
                <w:rFonts w:ascii="Times New Roman" w:hAnsi="Times New Roman"/>
                <w:sz w:val="24"/>
                <w:szCs w:val="24"/>
              </w:rPr>
              <w:t>Української сільської</w:t>
            </w:r>
            <w:r w:rsidRPr="004D2F1B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CD5985" w:rsidRPr="003C1D84" w:rsidTr="00230F25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Відповідальний виконавець Програми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Гуманітарний відділ Української сільської ради</w:t>
            </w:r>
          </w:p>
        </w:tc>
      </w:tr>
      <w:tr w:rsidR="00CD5985" w:rsidRPr="003C1D84" w:rsidTr="00230F25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Учасники Програми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Гуманітарний відділ,  заклади освіти Української сільської ради</w:t>
            </w:r>
          </w:p>
        </w:tc>
      </w:tr>
      <w:tr w:rsidR="00CD5985" w:rsidRPr="003C1D84" w:rsidTr="00230F25">
        <w:trPr>
          <w:trHeight w:val="73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Мета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Підвищення ефективності використання паливно-енергетичних ресурсів, зменшення видатків, направлених на оплату за спожиті енергоресурси</w:t>
            </w:r>
          </w:p>
        </w:tc>
      </w:tr>
      <w:tr w:rsidR="00CD5985" w:rsidRPr="003C1D84" w:rsidTr="00230F25">
        <w:trPr>
          <w:trHeight w:val="39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4D2F1B" w:rsidRDefault="00CD5985" w:rsidP="00230F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2F1B">
              <w:rPr>
                <w:rFonts w:ascii="Times New Roman" w:hAnsi="Times New Roman"/>
                <w:sz w:val="24"/>
                <w:szCs w:val="24"/>
              </w:rPr>
              <w:t>Головні заходи по забезпеченню виконання Програми</w:t>
            </w:r>
          </w:p>
          <w:p w:rsidR="00CD5985" w:rsidRPr="004D2F1B" w:rsidRDefault="00CD5985" w:rsidP="00230F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D5985" w:rsidRPr="004D2F1B" w:rsidRDefault="00CD5985" w:rsidP="00230F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D5985" w:rsidRPr="004D2F1B" w:rsidRDefault="00CD5985" w:rsidP="00230F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D5985" w:rsidRPr="004D2F1B" w:rsidRDefault="00CD5985" w:rsidP="00230F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D5985" w:rsidRPr="004D2F1B" w:rsidRDefault="00CD5985" w:rsidP="00230F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4D2F1B" w:rsidRDefault="00CD5985" w:rsidP="00230F25">
            <w:pPr>
              <w:shd w:val="clear" w:color="auto" w:fill="FFFFFF"/>
              <w:spacing w:after="0" w:line="240" w:lineRule="auto"/>
              <w:ind w:right="225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1.К</w:t>
            </w:r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омплексні </w:t>
            </w:r>
            <w:proofErr w:type="spellStart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енер</w:t>
            </w:r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гозберігаючі</w:t>
            </w:r>
            <w:proofErr w:type="spellEnd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заходи (</w:t>
            </w:r>
            <w:proofErr w:type="spellStart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поточний</w:t>
            </w:r>
            <w:proofErr w:type="spellEnd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ремонт з </w:t>
            </w:r>
            <w:proofErr w:type="spellStart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заміною</w:t>
            </w:r>
            <w:proofErr w:type="spellEnd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дверей та </w:t>
            </w:r>
            <w:proofErr w:type="spellStart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дерев'яних</w:t>
            </w:r>
            <w:proofErr w:type="spellEnd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вікон</w:t>
            </w:r>
            <w:proofErr w:type="spellEnd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 на </w:t>
            </w:r>
            <w:proofErr w:type="spellStart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енергозберігаючі</w:t>
            </w:r>
            <w:proofErr w:type="spellEnd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металопластикові</w:t>
            </w:r>
            <w:proofErr w:type="spellEnd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)</w:t>
            </w:r>
          </w:p>
          <w:p w:rsidR="00CD5985" w:rsidRPr="003C1D84" w:rsidRDefault="00CD5985" w:rsidP="00230F25">
            <w:pPr>
              <w:shd w:val="clear" w:color="auto" w:fill="FFFFFF"/>
              <w:spacing w:after="0" w:line="240" w:lineRule="auto"/>
              <w:ind w:right="225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2.У</w:t>
            </w:r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тепленням фасаду, ремонт</w:t>
            </w:r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покрі</w:t>
            </w:r>
            <w:proofErr w:type="gramStart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вл</w:t>
            </w:r>
            <w:proofErr w:type="gramEnd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і</w:t>
            </w:r>
            <w:proofErr w:type="spellEnd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;</w:t>
            </w:r>
          </w:p>
          <w:p w:rsidR="00CD5985" w:rsidRPr="004D2F1B" w:rsidRDefault="00CD5985" w:rsidP="00230F25">
            <w:pPr>
              <w:shd w:val="clear" w:color="auto" w:fill="FFFFFF"/>
              <w:spacing w:after="0" w:line="240" w:lineRule="auto"/>
              <w:ind w:right="225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3.</w:t>
            </w:r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Замі</w:t>
            </w:r>
            <w:proofErr w:type="gramStart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на</w:t>
            </w:r>
            <w:proofErr w:type="gramEnd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ламп </w:t>
            </w:r>
            <w:proofErr w:type="spellStart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розжарювання</w:t>
            </w:r>
            <w:proofErr w:type="spellEnd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на </w:t>
            </w:r>
            <w:proofErr w:type="spellStart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енергозберігаючі</w:t>
            </w:r>
            <w:proofErr w:type="spellEnd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(в </w:t>
            </w:r>
            <w:proofErr w:type="spellStart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т.ч</w:t>
            </w:r>
            <w:proofErr w:type="spellEnd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. </w:t>
            </w:r>
            <w:proofErr w:type="spellStart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відмова</w:t>
            </w:r>
            <w:proofErr w:type="spellEnd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від</w:t>
            </w:r>
            <w:proofErr w:type="spellEnd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ртутних</w:t>
            </w:r>
            <w:proofErr w:type="spellEnd"/>
            <w:r w:rsidRPr="004D2F1B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ламп), </w:t>
            </w:r>
          </w:p>
          <w:p w:rsidR="00CD5985" w:rsidRPr="003C1D84" w:rsidRDefault="00CD5985" w:rsidP="00230F25">
            <w:pPr>
              <w:shd w:val="clear" w:color="auto" w:fill="FFFFFF"/>
              <w:spacing w:after="0" w:line="240" w:lineRule="auto"/>
              <w:ind w:right="225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4.З</w:t>
            </w:r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аміна </w:t>
            </w:r>
            <w:proofErr w:type="spellStart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електропроводки</w:t>
            </w:r>
            <w:proofErr w:type="spellEnd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;</w:t>
            </w:r>
          </w:p>
          <w:p w:rsidR="00CD5985" w:rsidRPr="003C1D84" w:rsidRDefault="00CD5985" w:rsidP="00230F25">
            <w:pPr>
              <w:shd w:val="clear" w:color="auto" w:fill="FFFFFF"/>
              <w:spacing w:after="0" w:line="240" w:lineRule="auto"/>
              <w:ind w:right="225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5.В</w:t>
            </w:r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становлення (</w:t>
            </w:r>
            <w:proofErr w:type="spellStart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заміна</w:t>
            </w:r>
            <w:proofErr w:type="spellEnd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) </w:t>
            </w:r>
            <w:proofErr w:type="spellStart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пристроїв</w:t>
            </w:r>
            <w:proofErr w:type="spellEnd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регулювання</w:t>
            </w:r>
            <w:proofErr w:type="spellEnd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споживання</w:t>
            </w:r>
            <w:proofErr w:type="spellEnd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води, </w:t>
            </w:r>
            <w:proofErr w:type="spellStart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електроенергії</w:t>
            </w:r>
            <w:proofErr w:type="spellEnd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;</w:t>
            </w:r>
          </w:p>
          <w:p w:rsidR="00CD5985" w:rsidRDefault="00CD5985" w:rsidP="00230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D2F1B">
              <w:rPr>
                <w:rFonts w:ascii="Times New Roman" w:hAnsi="Times New Roman"/>
                <w:sz w:val="24"/>
                <w:szCs w:val="24"/>
              </w:rPr>
              <w:t>.Капітальний ремонт внутрішніх трубопроводів, регістрів тепло- і водопоста</w:t>
            </w:r>
            <w:r>
              <w:rPr>
                <w:rFonts w:ascii="Times New Roman" w:hAnsi="Times New Roman"/>
                <w:sz w:val="24"/>
                <w:szCs w:val="24"/>
              </w:rPr>
              <w:t>чання навчальних закладів громади;</w:t>
            </w:r>
          </w:p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4D2F1B">
              <w:rPr>
                <w:rFonts w:ascii="Times New Roman" w:hAnsi="Times New Roman"/>
                <w:sz w:val="24"/>
                <w:szCs w:val="24"/>
              </w:rPr>
              <w:t>.Промивка системи опалення навчальних закладів.</w:t>
            </w:r>
          </w:p>
        </w:tc>
      </w:tr>
      <w:tr w:rsidR="00CD5985" w:rsidRPr="003C1D84" w:rsidTr="00230F25">
        <w:trPr>
          <w:trHeight w:val="39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985" w:rsidRPr="003C1D84" w:rsidRDefault="00CD5985" w:rsidP="00230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985" w:rsidRPr="004D2F1B" w:rsidRDefault="00CD5985" w:rsidP="00230F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Термін реалізації Програми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985" w:rsidRPr="004D2F1B" w:rsidRDefault="00CD5985" w:rsidP="00230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-2025 рік</w:t>
            </w:r>
          </w:p>
        </w:tc>
      </w:tr>
      <w:tr w:rsidR="00CD5985" w:rsidRPr="003C1D84" w:rsidTr="00230F25">
        <w:trPr>
          <w:trHeight w:val="39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Загальний</w:t>
            </w:r>
            <w:r w:rsidR="00230F2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="00230F2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обсяг</w:t>
            </w: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фінансових</w:t>
            </w:r>
            <w:proofErr w:type="spellEnd"/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ресурсів, всього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C1D8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300,0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3C1D8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CD5985" w:rsidRPr="003C1D84" w:rsidTr="00230F25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C1D8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 тому числі: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C1D8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CD5985" w:rsidRPr="003C1D84" w:rsidTr="00230F25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C1D8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C1D8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коштів бюджету</w:t>
            </w:r>
            <w:r w:rsidR="00230F2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Української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сільської ТГ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300,0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3C1D8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CD5985" w:rsidRPr="003C1D84" w:rsidTr="00230F25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985" w:rsidRPr="003C1D84" w:rsidRDefault="00CD5985" w:rsidP="00230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985" w:rsidRPr="00F4761E" w:rsidRDefault="00CD5985" w:rsidP="0023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1E">
              <w:rPr>
                <w:rFonts w:ascii="Times New Roman" w:hAnsi="Times New Roman"/>
                <w:sz w:val="24"/>
                <w:szCs w:val="24"/>
              </w:rPr>
              <w:t>Очікувані кінцеві результати від виконання Програми</w:t>
            </w:r>
          </w:p>
          <w:p w:rsidR="00CD5985" w:rsidRPr="00F4761E" w:rsidRDefault="00CD5985" w:rsidP="00230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985" w:rsidRDefault="00CD5985" w:rsidP="00230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4761E">
              <w:rPr>
                <w:rFonts w:ascii="Times New Roman" w:hAnsi="Times New Roman"/>
                <w:sz w:val="24"/>
                <w:szCs w:val="24"/>
              </w:rPr>
              <w:t>Економія бюджетних коштів щодо витрат на паливно-енергетичні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есурси навчальних закладів освіти громади; </w:t>
            </w:r>
          </w:p>
          <w:p w:rsidR="00CD5985" w:rsidRPr="003C1D84" w:rsidRDefault="00CD5985" w:rsidP="00230F25">
            <w:pPr>
              <w:shd w:val="clear" w:color="auto" w:fill="FFFFFF"/>
              <w:spacing w:after="0" w:line="240" w:lineRule="auto"/>
              <w:ind w:right="225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2.С</w:t>
            </w:r>
            <w:r w:rsidRPr="003C1D8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прямування коштів, зекономлених внаслідок впровадження енергозберігаючих заходів, на фінансування заходів з енергозбереження у </w:t>
            </w:r>
            <w:r w:rsidRPr="00F4761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закладах освіти</w:t>
            </w:r>
            <w:r w:rsidRPr="003C1D84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CD5985" w:rsidRPr="003C1D84" w:rsidRDefault="00CD5985" w:rsidP="00230F25">
            <w:pPr>
              <w:shd w:val="clear" w:color="auto" w:fill="FFFFFF"/>
              <w:spacing w:after="0" w:line="240" w:lineRule="auto"/>
              <w:ind w:right="225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3.П</w:t>
            </w:r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оліпшення умов експлуатації та збереження будівель і споруд </w:t>
            </w:r>
            <w:r w:rsidRPr="00F4761E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навчальних закладів</w:t>
            </w:r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у належному стані, забезпечення санітарно-гігієнічних, інженерно-технічних та естетичних вимог до утримання будівель, споруд та прилеглих до них територій;</w:t>
            </w:r>
          </w:p>
          <w:p w:rsidR="00CD5985" w:rsidRPr="003C1D84" w:rsidRDefault="00CD5985" w:rsidP="00230F25">
            <w:pPr>
              <w:shd w:val="clear" w:color="auto" w:fill="FFFFFF"/>
              <w:spacing w:after="0" w:line="240" w:lineRule="auto"/>
              <w:ind w:right="225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4.С</w:t>
            </w:r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творення безпечних умов навчання та виховання  дітей у дошкільних навчальних закладах;</w:t>
            </w:r>
          </w:p>
          <w:p w:rsidR="00CD5985" w:rsidRPr="00230F25" w:rsidRDefault="00CD5985" w:rsidP="00230F25">
            <w:pPr>
              <w:shd w:val="clear" w:color="auto" w:fill="FFFFFF"/>
              <w:spacing w:after="0" w:line="240" w:lineRule="auto"/>
              <w:ind w:right="225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val="ru-RU" w:eastAsia="ru-RU"/>
              </w:rPr>
              <w:t>5.З</w:t>
            </w:r>
            <w:proofErr w:type="spellStart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меншення</w:t>
            </w:r>
            <w:proofErr w:type="spellEnd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ризику розморожування систем опалення </w:t>
            </w:r>
            <w:proofErr w:type="gramStart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при</w:t>
            </w:r>
            <w:proofErr w:type="gramEnd"/>
            <w:r w:rsidRPr="003C1D84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аварійних зупинках та інше;</w:t>
            </w:r>
          </w:p>
        </w:tc>
      </w:tr>
      <w:tr w:rsidR="00CD5985" w:rsidRPr="003C1D84" w:rsidTr="00230F25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3C1D84" w:rsidRDefault="00CD5985" w:rsidP="00230F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C42D89" w:rsidRDefault="00CD5985" w:rsidP="00230F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D89">
              <w:rPr>
                <w:rFonts w:ascii="Times New Roman" w:hAnsi="Times New Roman"/>
                <w:sz w:val="24"/>
                <w:szCs w:val="24"/>
              </w:rPr>
              <w:t xml:space="preserve">Контроль виконання Програми. </w:t>
            </w:r>
          </w:p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42D89">
              <w:rPr>
                <w:rFonts w:ascii="Times New Roman" w:hAnsi="Times New Roman"/>
                <w:sz w:val="24"/>
                <w:szCs w:val="24"/>
              </w:rPr>
              <w:t>Периодичність</w:t>
            </w:r>
            <w:proofErr w:type="spellEnd"/>
            <w:r w:rsidRPr="00C42D89">
              <w:rPr>
                <w:rFonts w:ascii="Times New Roman" w:hAnsi="Times New Roman"/>
                <w:sz w:val="24"/>
                <w:szCs w:val="24"/>
              </w:rPr>
              <w:t xml:space="preserve"> контролю.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985" w:rsidRPr="00E119A8" w:rsidRDefault="00CD5985" w:rsidP="00230F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D89">
              <w:rPr>
                <w:rFonts w:ascii="Times New Roman" w:hAnsi="Times New Roman"/>
                <w:sz w:val="24"/>
                <w:szCs w:val="24"/>
              </w:rPr>
              <w:t>Виконачий</w:t>
            </w:r>
            <w:proofErr w:type="spellEnd"/>
            <w:r w:rsidRPr="00C42D89">
              <w:rPr>
                <w:rFonts w:ascii="Times New Roman" w:hAnsi="Times New Roman"/>
                <w:sz w:val="24"/>
                <w:szCs w:val="24"/>
              </w:rPr>
              <w:t xml:space="preserve"> комітет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Української сільської ради та </w:t>
            </w:r>
            <w:r w:rsidRPr="00E119A8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постійна   комісія  Української  сільської ради</w:t>
            </w:r>
            <w:r w:rsidRPr="00E119A8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 </w:t>
            </w:r>
            <w:r w:rsidRPr="00E119A8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з питань житлово-комунального господарства </w:t>
            </w:r>
          </w:p>
          <w:p w:rsidR="00CD5985" w:rsidRPr="003C1D84" w:rsidRDefault="00CD5985" w:rsidP="00230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 w:rsidRPr="00C42D89">
              <w:rPr>
                <w:rFonts w:ascii="Times New Roman" w:hAnsi="Times New Roman"/>
                <w:sz w:val="24"/>
                <w:szCs w:val="24"/>
              </w:rPr>
              <w:t>оквартально</w:t>
            </w:r>
          </w:p>
        </w:tc>
      </w:tr>
    </w:tbl>
    <w:p w:rsidR="0046238A" w:rsidRDefault="0046238A" w:rsidP="00230F25">
      <w:pPr>
        <w:pBdr>
          <w:bottom w:val="single" w:sz="6" w:space="8" w:color="E5E5E5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333333"/>
          <w:sz w:val="24"/>
          <w:szCs w:val="24"/>
          <w:lang w:val="ru-RU" w:eastAsia="ru-RU"/>
        </w:rPr>
      </w:pPr>
    </w:p>
    <w:p w:rsidR="00CD5985" w:rsidRPr="00230F25" w:rsidRDefault="00230F25" w:rsidP="00230F25">
      <w:pPr>
        <w:pBdr>
          <w:bottom w:val="single" w:sz="6" w:space="8" w:color="E5E5E5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333333"/>
          <w:sz w:val="24"/>
          <w:szCs w:val="24"/>
          <w:lang w:val="ru-RU" w:eastAsia="ru-RU"/>
        </w:rPr>
      </w:pPr>
      <w:proofErr w:type="spellStart"/>
      <w:r w:rsidRPr="00230F25">
        <w:rPr>
          <w:rFonts w:ascii="Times New Roman" w:eastAsia="Times New Roman" w:hAnsi="Times New Roman"/>
          <w:b/>
          <w:color w:val="333333"/>
          <w:sz w:val="24"/>
          <w:szCs w:val="24"/>
          <w:lang w:val="ru-RU" w:eastAsia="ru-RU"/>
        </w:rPr>
        <w:t>Загальні</w:t>
      </w:r>
      <w:proofErr w:type="spellEnd"/>
      <w:r w:rsidRPr="00230F25">
        <w:rPr>
          <w:rFonts w:ascii="Times New Roman" w:eastAsia="Times New Roman" w:hAnsi="Times New Roman"/>
          <w:b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b/>
          <w:color w:val="333333"/>
          <w:sz w:val="24"/>
          <w:szCs w:val="24"/>
          <w:lang w:val="ru-RU" w:eastAsia="ru-RU"/>
        </w:rPr>
        <w:t>положення</w:t>
      </w:r>
      <w:proofErr w:type="spellEnd"/>
    </w:p>
    <w:p w:rsidR="009B530A" w:rsidRPr="00230F25" w:rsidRDefault="00825201" w:rsidP="00230F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            </w:t>
      </w:r>
      <w:r w:rsidR="007D4556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 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Програма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розроблена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з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урахуванням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Законів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України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  «Про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енергозбереження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», «Про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альтернативні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джерела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енергії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», 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розпорядження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Кабінету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Міні</w:t>
      </w:r>
      <w:proofErr w:type="gram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стр</w:t>
      </w:r>
      <w:proofErr w:type="gram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ів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України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від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24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червня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2013 року № 669-р «Про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затвердження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плану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заходів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щодо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виконання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регіональних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та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місцевих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програм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підвищення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енергоефективності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», а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також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>затвердженої</w:t>
      </w:r>
      <w:proofErr w:type="spellEnd"/>
      <w:r w:rsidR="00437E8E" w:rsidRPr="00230F25">
        <w:rPr>
          <w:rFonts w:ascii="Times New Roman" w:eastAsia="Times New Roman" w:hAnsi="Times New Roman"/>
          <w:color w:val="1A1A1A"/>
          <w:spacing w:val="5"/>
          <w:sz w:val="24"/>
          <w:szCs w:val="24"/>
          <w:lang w:val="ru-RU" w:eastAsia="ru-RU"/>
        </w:rPr>
        <w:t xml:space="preserve">  </w:t>
      </w:r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Наказом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Національного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агентства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України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з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питань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забезпечення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ефективного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використання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енергетичних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ресурсів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в</w:t>
      </w:r>
      <w:proofErr w:type="gram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ід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17.03.2009 №33 “Методики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розроблення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галузевих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регіональних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програм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енергоефективності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та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програм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зменшення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споживання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енергоресурсів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бюджетними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установами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шляхом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їх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раціонального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використання</w:t>
      </w:r>
      <w:proofErr w:type="spellEnd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», 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спрямована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на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забезпечення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та </w:t>
      </w:r>
      <w:proofErr w:type="spellStart"/>
      <w:r w:rsidR="00437E8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поліп</w:t>
      </w:r>
      <w:r w:rsidR="00521FD8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шення</w:t>
      </w:r>
      <w:proofErr w:type="spellEnd"/>
      <w:r w:rsidR="00521FD8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ефективного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використання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паливно-енергетичних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ресурсів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в </w:t>
      </w:r>
      <w:r w:rsidR="00521FD8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закладах </w:t>
      </w:r>
      <w:proofErr w:type="spellStart"/>
      <w:r w:rsidR="00521FD8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освіти</w:t>
      </w:r>
      <w:proofErr w:type="spellEnd"/>
      <w:r w:rsidR="00521FD8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521FD8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громади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що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фінансуються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з бюджету </w:t>
      </w: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Української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сіль</w:t>
      </w: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ської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ради. </w:t>
      </w:r>
      <w:r w:rsidR="007D4556" w:rsidRPr="00230F25">
        <w:rPr>
          <w:rFonts w:ascii="Times New Roman" w:hAnsi="Times New Roman"/>
          <w:sz w:val="24"/>
          <w:szCs w:val="24"/>
        </w:rPr>
        <w:t xml:space="preserve">Виконання в сучасних  умовах зазначених задач тісно пов’язане з впровадженням </w:t>
      </w:r>
      <w:r w:rsidR="00816F20" w:rsidRPr="00230F25">
        <w:rPr>
          <w:rFonts w:ascii="Times New Roman" w:hAnsi="Times New Roman"/>
          <w:sz w:val="24"/>
          <w:szCs w:val="24"/>
        </w:rPr>
        <w:t>у</w:t>
      </w:r>
      <w:r w:rsidR="007D4556" w:rsidRPr="00230F25">
        <w:rPr>
          <w:rFonts w:ascii="Times New Roman" w:hAnsi="Times New Roman"/>
          <w:sz w:val="24"/>
          <w:szCs w:val="24"/>
        </w:rPr>
        <w:t xml:space="preserve"> закладах освіти громади заходів з </w:t>
      </w:r>
      <w:proofErr w:type="spellStart"/>
      <w:r w:rsidR="007D4556" w:rsidRPr="00230F25">
        <w:rPr>
          <w:rFonts w:ascii="Times New Roman" w:hAnsi="Times New Roman"/>
          <w:sz w:val="24"/>
          <w:szCs w:val="24"/>
        </w:rPr>
        <w:t>енергоощадності</w:t>
      </w:r>
      <w:proofErr w:type="spellEnd"/>
      <w:r w:rsidR="007D4556" w:rsidRPr="00230F25">
        <w:rPr>
          <w:rFonts w:ascii="Times New Roman" w:hAnsi="Times New Roman"/>
          <w:sz w:val="24"/>
          <w:szCs w:val="24"/>
        </w:rPr>
        <w:t xml:space="preserve"> і раціональним використанням енергоресурсів, економією бюджетних коштів, які йдуть на енергозабезпечення об’єктів освіти і виконання ремонтних робіт. </w:t>
      </w: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Зростання цін на</w:t>
      </w:r>
      <w:r w:rsidR="00D26F0F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електроенергію, вугілля та інші види палива, </w:t>
      </w:r>
      <w:r w:rsidR="00521FD8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відсутність у закладах</w:t>
      </w: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освіти 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енергозберігаючих вікон </w:t>
      </w: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 необхідній кількості  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та </w:t>
      </w:r>
      <w:r w:rsidR="007D4556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дверей спонукають </w:t>
      </w:r>
      <w:r w:rsidR="007D4556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вирішувати 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7D4556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зазначені 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проблеми</w:t>
      </w:r>
      <w:r w:rsidR="007D4556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першочергово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9B530A" w:rsidRPr="00230F25" w:rsidRDefault="009B530A" w:rsidP="009B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</w:pPr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Мета </w:t>
      </w:r>
      <w:proofErr w:type="spellStart"/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Програми</w:t>
      </w:r>
      <w:proofErr w:type="spellEnd"/>
    </w:p>
    <w:p w:rsidR="007D4556" w:rsidRPr="00230F25" w:rsidRDefault="009B530A" w:rsidP="00AB1E5B">
      <w:pPr>
        <w:pStyle w:val="a4"/>
        <w:spacing w:before="0" w:beforeAutospacing="0" w:after="0" w:afterAutospacing="0"/>
        <w:jc w:val="both"/>
        <w:rPr>
          <w:lang w:val="uk-UA"/>
        </w:rPr>
      </w:pPr>
      <w:r w:rsidRPr="00230F25">
        <w:rPr>
          <w:color w:val="333333"/>
          <w:bdr w:val="none" w:sz="0" w:space="0" w:color="auto" w:frame="1"/>
        </w:rPr>
        <w:t>         </w:t>
      </w:r>
      <w:r w:rsidR="007D4556" w:rsidRPr="00230F25">
        <w:rPr>
          <w:lang w:val="uk-UA"/>
        </w:rPr>
        <w:t xml:space="preserve">   Метою Програми є забезпечення ефективного використання паливно-енергетичних ресурсів у навчальних закладах Української сільської ради, скорочення бюджетних витрат на використання енергоресурсів, підвищення культури енергоспоживання.</w:t>
      </w:r>
      <w:r w:rsidR="00AB1E5B" w:rsidRPr="00230F25">
        <w:rPr>
          <w:lang w:val="uk-UA"/>
        </w:rPr>
        <w:t xml:space="preserve"> О</w:t>
      </w:r>
      <w:r w:rsidR="007D4556" w:rsidRPr="00230F25">
        <w:rPr>
          <w:lang w:val="uk-UA"/>
        </w:rPr>
        <w:t xml:space="preserve">бов’язкове </w:t>
      </w:r>
      <w:r w:rsidR="007D4556" w:rsidRPr="00230F25">
        <w:rPr>
          <w:lang w:val="uk-UA"/>
        </w:rPr>
        <w:lastRenderedPageBreak/>
        <w:t>використання нового енергозберігаючого обладнання, технологій, матеріалів, приладів тощо при виконанні робіт з капітального ремонту або реконструкції будівель і споруд закладів освіти, оновлення їх матеріально-технічної бази.</w:t>
      </w:r>
    </w:p>
    <w:p w:rsidR="009B530A" w:rsidRPr="00230F25" w:rsidRDefault="007D4556" w:rsidP="009B5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Основним завданням</w:t>
      </w: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Програми є </w:t>
      </w:r>
      <w:r w:rsidRPr="00230F25">
        <w:rPr>
          <w:rFonts w:ascii="Times New Roman" w:hAnsi="Times New Roman"/>
          <w:sz w:val="24"/>
          <w:szCs w:val="24"/>
        </w:rPr>
        <w:t xml:space="preserve">розробка першочергових і невідкладних </w:t>
      </w:r>
      <w:proofErr w:type="spellStart"/>
      <w:r w:rsidRPr="00230F25">
        <w:rPr>
          <w:rFonts w:ascii="Times New Roman" w:hAnsi="Times New Roman"/>
          <w:sz w:val="24"/>
          <w:szCs w:val="24"/>
        </w:rPr>
        <w:t>маловитратних</w:t>
      </w:r>
      <w:proofErr w:type="spellEnd"/>
      <w:r w:rsidRPr="00230F2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30F25">
        <w:rPr>
          <w:rFonts w:ascii="Times New Roman" w:hAnsi="Times New Roman"/>
          <w:sz w:val="24"/>
          <w:szCs w:val="24"/>
        </w:rPr>
        <w:t>швидкоокупних</w:t>
      </w:r>
      <w:proofErr w:type="spellEnd"/>
      <w:r w:rsidRPr="00230F25">
        <w:rPr>
          <w:rFonts w:ascii="Times New Roman" w:hAnsi="Times New Roman"/>
          <w:sz w:val="24"/>
          <w:szCs w:val="24"/>
        </w:rPr>
        <w:t xml:space="preserve"> заходів з енергозбереження та підвищення ефективності енергоспоживання, </w:t>
      </w:r>
      <w:r w:rsidR="00825201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заміна</w:t>
      </w:r>
      <w:r w:rsidR="00AB1E5B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D26F0F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AB1E5B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дверей та</w:t>
      </w:r>
      <w:r w:rsidR="00825201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E119A8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дерев’яних </w:t>
      </w:r>
      <w:r w:rsidR="00AB1E5B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вікон</w:t>
      </w:r>
      <w:r w:rsidR="00AB1E5B" w:rsidRPr="00230F25">
        <w:rPr>
          <w:rFonts w:ascii="Times New Roman" w:hAnsi="Times New Roman"/>
          <w:b/>
          <w:sz w:val="24"/>
          <w:szCs w:val="24"/>
        </w:rPr>
        <w:t xml:space="preserve">  </w:t>
      </w:r>
      <w:r w:rsidR="00AB1E5B" w:rsidRPr="00230F25">
        <w:rPr>
          <w:rFonts w:ascii="Times New Roman" w:hAnsi="Times New Roman"/>
          <w:sz w:val="24"/>
          <w:szCs w:val="24"/>
        </w:rPr>
        <w:t>на енергозберігаючі металопластикові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r w:rsidR="00825201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утеплення фасадів та даху приміщень, впровадження енергозберігаючих заходів на діючому обладнанні, заміна електроосвітлюваль</w:t>
      </w:r>
      <w:r w:rsidR="00E119A8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них приладів на </w:t>
      </w:r>
      <w:proofErr w:type="spellStart"/>
      <w:r w:rsidR="00E119A8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енергоекономні</w:t>
      </w:r>
      <w:proofErr w:type="spellEnd"/>
      <w:r w:rsidR="00E119A8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230F25" w:rsidRDefault="00230F25" w:rsidP="00230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B530A" w:rsidRPr="00230F25" w:rsidRDefault="009B530A" w:rsidP="00230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Шляхи розв’язання проблем</w:t>
      </w:r>
    </w:p>
    <w:p w:rsidR="00C716AE" w:rsidRPr="00230F25" w:rsidRDefault="00EA0DEE" w:rsidP="00230F25">
      <w:pPr>
        <w:tabs>
          <w:tab w:val="left" w:pos="5440"/>
        </w:tabs>
        <w:spacing w:after="0"/>
        <w:ind w:firstLine="741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30F25">
        <w:rPr>
          <w:rFonts w:ascii="Times New Roman" w:hAnsi="Times New Roman"/>
          <w:sz w:val="24"/>
          <w:szCs w:val="24"/>
        </w:rPr>
        <w:t xml:space="preserve">Для покращення надійності енергозабезпечення, </w:t>
      </w:r>
      <w:proofErr w:type="spellStart"/>
      <w:r w:rsidRPr="00230F25">
        <w:rPr>
          <w:rFonts w:ascii="Times New Roman" w:hAnsi="Times New Roman"/>
          <w:sz w:val="24"/>
          <w:szCs w:val="24"/>
        </w:rPr>
        <w:t>загальнотехнічного</w:t>
      </w:r>
      <w:proofErr w:type="spellEnd"/>
      <w:r w:rsidRPr="00230F25">
        <w:rPr>
          <w:rFonts w:ascii="Times New Roman" w:hAnsi="Times New Roman"/>
          <w:sz w:val="24"/>
          <w:szCs w:val="24"/>
        </w:rPr>
        <w:t xml:space="preserve"> стану </w:t>
      </w:r>
      <w:proofErr w:type="spellStart"/>
      <w:r w:rsidRPr="00230F25">
        <w:rPr>
          <w:rFonts w:ascii="Times New Roman" w:hAnsi="Times New Roman"/>
          <w:sz w:val="24"/>
          <w:szCs w:val="24"/>
        </w:rPr>
        <w:t>енергообладнання</w:t>
      </w:r>
      <w:proofErr w:type="spellEnd"/>
      <w:r w:rsidRPr="00230F25">
        <w:rPr>
          <w:rFonts w:ascii="Times New Roman" w:hAnsi="Times New Roman"/>
          <w:sz w:val="24"/>
          <w:szCs w:val="24"/>
        </w:rPr>
        <w:t xml:space="preserve"> об’єктів та підвищення ефективності енергоспоживання в закладах освіти  потрібно вирішення  наступних проблем 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технічно</w:t>
      </w: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г</w:t>
      </w:r>
      <w:r w:rsidR="00A514DD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 та організаційного характеру </w:t>
      </w:r>
    </w:p>
    <w:p w:rsidR="00230F25" w:rsidRDefault="00230F25" w:rsidP="00230F2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B530A" w:rsidRPr="00230F25" w:rsidRDefault="009B530A" w:rsidP="00230F2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230F25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Завдання та заходи щодо реалізації Програми</w:t>
      </w:r>
    </w:p>
    <w:p w:rsidR="009B530A" w:rsidRPr="00230F25" w:rsidRDefault="009B530A" w:rsidP="00230F25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програмне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планування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та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моніторинг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заходів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з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енергозбереження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за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допомогою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впровадження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системи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енергетичного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моніторингу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енергетичної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паспортизації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установ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;</w:t>
      </w:r>
    </w:p>
    <w:p w:rsidR="00C716AE" w:rsidRPr="00230F25" w:rsidRDefault="009B530A" w:rsidP="009B530A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комплексні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енер</w:t>
      </w:r>
      <w:r w:rsidR="00C716A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гозберігаючі</w:t>
      </w:r>
      <w:proofErr w:type="spellEnd"/>
      <w:r w:rsidR="00C716A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заходи (</w:t>
      </w:r>
      <w:proofErr w:type="spellStart"/>
      <w:r w:rsidR="00C716A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поточний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ремонт з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заміною</w:t>
      </w:r>
      <w:proofErr w:type="spellEnd"/>
      <w:r w:rsidR="00C716A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дверей та </w:t>
      </w:r>
      <w:proofErr w:type="spellStart"/>
      <w:r w:rsidR="00C716A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дерев'яних</w:t>
      </w:r>
      <w:proofErr w:type="spellEnd"/>
      <w:r w:rsidR="00C716A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716A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вікон</w:t>
      </w:r>
      <w:proofErr w:type="spellEnd"/>
      <w:r w:rsidR="00C716A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 на </w:t>
      </w:r>
      <w:proofErr w:type="spellStart"/>
      <w:r w:rsidR="00C716A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енергозберігаючі</w:t>
      </w:r>
      <w:proofErr w:type="spellEnd"/>
      <w:r w:rsidR="00C716A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716A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металопластикові</w:t>
      </w:r>
      <w:proofErr w:type="spellEnd"/>
      <w:r w:rsidR="00C716A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)</w:t>
      </w:r>
    </w:p>
    <w:p w:rsidR="009B530A" w:rsidRPr="00230F25" w:rsidRDefault="009B530A" w:rsidP="009B530A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утепленням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фасаду, ремонт</w:t>
      </w:r>
      <w:r w:rsidR="00C716A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716A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покрі</w:t>
      </w:r>
      <w:proofErr w:type="gramStart"/>
      <w:r w:rsidR="00C716A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вл</w:t>
      </w:r>
      <w:proofErr w:type="gramEnd"/>
      <w:r w:rsidR="00C716A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і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;</w:t>
      </w:r>
    </w:p>
    <w:p w:rsidR="00C42D89" w:rsidRPr="00230F25" w:rsidRDefault="009B530A" w:rsidP="00C42D8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замі</w:t>
      </w:r>
      <w:proofErr w:type="gram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на</w:t>
      </w:r>
      <w:proofErr w:type="spellEnd"/>
      <w:proofErr w:type="gram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ламп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розжарювання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на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енергозберігаючі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(в </w:t>
      </w:r>
      <w:proofErr w:type="spellStart"/>
      <w:r w:rsidR="00C42D89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т.ч</w:t>
      </w:r>
      <w:proofErr w:type="spellEnd"/>
      <w:r w:rsidR="00C42D89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. </w:t>
      </w:r>
      <w:proofErr w:type="spellStart"/>
      <w:r w:rsidR="00C42D89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відмова</w:t>
      </w:r>
      <w:proofErr w:type="spellEnd"/>
      <w:r w:rsidR="00C42D89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42D89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від</w:t>
      </w:r>
      <w:proofErr w:type="spellEnd"/>
      <w:r w:rsidR="00C42D89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C42D89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ртутних</w:t>
      </w:r>
      <w:proofErr w:type="spellEnd"/>
      <w:r w:rsidR="00C42D89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ламп);</w:t>
      </w:r>
    </w:p>
    <w:p w:rsidR="00C42D89" w:rsidRPr="00230F25" w:rsidRDefault="00C42D89" w:rsidP="00C42D8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230F25">
        <w:rPr>
          <w:rFonts w:ascii="Times New Roman" w:hAnsi="Times New Roman"/>
          <w:sz w:val="24"/>
          <w:szCs w:val="24"/>
          <w:lang w:val="ru-RU"/>
        </w:rPr>
        <w:t>к</w:t>
      </w:r>
      <w:proofErr w:type="spellStart"/>
      <w:r w:rsidRPr="00230F25">
        <w:rPr>
          <w:rFonts w:ascii="Times New Roman" w:hAnsi="Times New Roman"/>
          <w:sz w:val="24"/>
          <w:szCs w:val="24"/>
        </w:rPr>
        <w:t>апітальний</w:t>
      </w:r>
      <w:proofErr w:type="spellEnd"/>
      <w:r w:rsidRPr="00230F25">
        <w:rPr>
          <w:rFonts w:ascii="Times New Roman" w:hAnsi="Times New Roman"/>
          <w:sz w:val="24"/>
          <w:szCs w:val="24"/>
        </w:rPr>
        <w:t xml:space="preserve"> ремонт внутрішніх</w:t>
      </w:r>
      <w:r w:rsidR="00E119A8" w:rsidRPr="00230F25">
        <w:rPr>
          <w:rFonts w:ascii="Times New Roman" w:hAnsi="Times New Roman"/>
          <w:sz w:val="24"/>
          <w:szCs w:val="24"/>
        </w:rPr>
        <w:t xml:space="preserve"> трубопроводів, регі</w:t>
      </w:r>
      <w:proofErr w:type="gramStart"/>
      <w:r w:rsidR="00E119A8" w:rsidRPr="00230F25">
        <w:rPr>
          <w:rFonts w:ascii="Times New Roman" w:hAnsi="Times New Roman"/>
          <w:sz w:val="24"/>
          <w:szCs w:val="24"/>
        </w:rPr>
        <w:t>стр</w:t>
      </w:r>
      <w:proofErr w:type="gramEnd"/>
      <w:r w:rsidR="00E119A8" w:rsidRPr="00230F25">
        <w:rPr>
          <w:rFonts w:ascii="Times New Roman" w:hAnsi="Times New Roman"/>
          <w:sz w:val="24"/>
          <w:szCs w:val="24"/>
        </w:rPr>
        <w:t>ів тепло-</w:t>
      </w:r>
      <w:r w:rsidRPr="00230F25">
        <w:rPr>
          <w:rFonts w:ascii="Times New Roman" w:hAnsi="Times New Roman"/>
          <w:sz w:val="24"/>
          <w:szCs w:val="24"/>
        </w:rPr>
        <w:t xml:space="preserve"> і водопостачання навчальних закладів  громади.</w:t>
      </w:r>
    </w:p>
    <w:p w:rsidR="00C42D89" w:rsidRPr="00230F25" w:rsidRDefault="00C42D89" w:rsidP="00C42D8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230F25">
        <w:rPr>
          <w:rFonts w:ascii="Times New Roman" w:hAnsi="Times New Roman"/>
          <w:sz w:val="24"/>
          <w:szCs w:val="24"/>
        </w:rPr>
        <w:t>промивка системи опалення  у закладах;</w:t>
      </w:r>
    </w:p>
    <w:p w:rsidR="009B530A" w:rsidRPr="00230F25" w:rsidRDefault="009B530A" w:rsidP="009B530A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заміна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електропроводки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;</w:t>
      </w:r>
    </w:p>
    <w:p w:rsidR="009B530A" w:rsidRPr="00230F25" w:rsidRDefault="009B530A" w:rsidP="009B530A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встановлення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(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заміна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)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пристроїв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регулювання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споживання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води,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електроенергії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;</w:t>
      </w:r>
    </w:p>
    <w:p w:rsidR="00230F25" w:rsidRDefault="00230F25" w:rsidP="009B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</w:pPr>
    </w:p>
    <w:p w:rsidR="009B530A" w:rsidRPr="00230F25" w:rsidRDefault="009B530A" w:rsidP="009B53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Строки та </w:t>
      </w:r>
      <w:proofErr w:type="spellStart"/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етапи</w:t>
      </w:r>
      <w:proofErr w:type="spellEnd"/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виконання</w:t>
      </w:r>
      <w:proofErr w:type="spellEnd"/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Програми</w:t>
      </w:r>
      <w:proofErr w:type="spellEnd"/>
    </w:p>
    <w:p w:rsidR="009B530A" w:rsidRPr="00230F25" w:rsidRDefault="009B530A" w:rsidP="009B53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  </w:t>
      </w:r>
      <w:r w:rsidR="00B13786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   </w:t>
      </w:r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Строк </w:t>
      </w:r>
      <w:proofErr w:type="spellStart"/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виконання</w:t>
      </w:r>
      <w:proofErr w:type="spellEnd"/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Програми</w:t>
      </w:r>
      <w:proofErr w:type="spellEnd"/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– 202</w:t>
      </w:r>
      <w:r w:rsidR="00B13786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3 </w:t>
      </w:r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- 2025 </w:t>
      </w:r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роки.</w:t>
      </w:r>
    </w:p>
    <w:p w:rsidR="009B530A" w:rsidRPr="00230F25" w:rsidRDefault="009B530A" w:rsidP="009B5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</w:pP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 </w:t>
      </w:r>
      <w:r w:rsidR="00E119A8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Для </w:t>
      </w:r>
      <w:proofErr w:type="gram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кожного</w:t>
      </w:r>
      <w:proofErr w:type="gram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етапу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Програми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з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урахуванням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очікуваних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обсягів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фінансування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розроблений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перелік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конкретних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заходів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направлених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на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ефективне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використання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енергоносіїв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.</w:t>
      </w:r>
    </w:p>
    <w:p w:rsidR="009B530A" w:rsidRPr="00230F25" w:rsidRDefault="009B530A" w:rsidP="009B530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</w:pP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Паспорт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енергоефективності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  та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енергозбереження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закладів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освіти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, </w:t>
      </w:r>
      <w:r w:rsidR="0096263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6263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Української</w:t>
      </w:r>
      <w:proofErr w:type="spellEnd"/>
      <w:r w:rsidR="0096263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6263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сільської</w:t>
      </w:r>
      <w:proofErr w:type="spellEnd"/>
      <w:r w:rsidR="0096263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gramStart"/>
      <w:r w:rsidR="0096263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ради</w:t>
      </w:r>
      <w:proofErr w:type="gramEnd"/>
      <w:r w:rsidR="0096263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на 2023</w:t>
      </w:r>
      <w:r w:rsidR="00B13786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-2025 роки,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ресурсне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забезпечення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Програми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та заходи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Програми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визначено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відповідно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в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Додатках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1,2.</w:t>
      </w:r>
    </w:p>
    <w:p w:rsidR="009B530A" w:rsidRPr="00230F25" w:rsidRDefault="00230F25" w:rsidP="009B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Ф</w:t>
      </w:r>
      <w:r w:rsidR="009B530A"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інансове</w:t>
      </w:r>
      <w:proofErr w:type="spellEnd"/>
      <w:r w:rsidR="009B530A"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забезпечення</w:t>
      </w:r>
      <w:proofErr w:type="spellEnd"/>
      <w:r w:rsidR="009B530A"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Програми</w:t>
      </w:r>
      <w:proofErr w:type="spellEnd"/>
    </w:p>
    <w:p w:rsidR="009B530A" w:rsidRPr="00230F25" w:rsidRDefault="009B530A" w:rsidP="009B5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pacing w:val="8"/>
          <w:sz w:val="24"/>
          <w:szCs w:val="24"/>
          <w:bdr w:val="none" w:sz="0" w:space="0" w:color="auto" w:frame="1"/>
          <w:lang w:eastAsia="ru-RU"/>
        </w:rPr>
      </w:pPr>
      <w:r w:rsidRPr="00230F25">
        <w:rPr>
          <w:rFonts w:ascii="Times New Roman" w:eastAsia="Times New Roman" w:hAnsi="Times New Roman"/>
          <w:color w:val="333333"/>
          <w:spacing w:val="8"/>
          <w:sz w:val="24"/>
          <w:szCs w:val="24"/>
          <w:bdr w:val="none" w:sz="0" w:space="0" w:color="auto" w:frame="1"/>
          <w:lang w:eastAsia="ru-RU"/>
        </w:rPr>
        <w:t xml:space="preserve">Фінансування заходів буде здійснюватися за рахунок </w:t>
      </w:r>
      <w:r w:rsidR="00E119A8" w:rsidRPr="00230F25">
        <w:rPr>
          <w:rFonts w:ascii="Times New Roman" w:eastAsia="Times New Roman" w:hAnsi="Times New Roman"/>
          <w:color w:val="333333"/>
          <w:spacing w:val="8"/>
          <w:sz w:val="24"/>
          <w:szCs w:val="24"/>
          <w:bdr w:val="none" w:sz="0" w:space="0" w:color="auto" w:frame="1"/>
          <w:lang w:eastAsia="ru-RU"/>
        </w:rPr>
        <w:t xml:space="preserve"> коштів </w:t>
      </w:r>
      <w:r w:rsidR="00B13786" w:rsidRPr="00230F25">
        <w:rPr>
          <w:rFonts w:ascii="Times New Roman" w:eastAsia="Times New Roman" w:hAnsi="Times New Roman"/>
          <w:color w:val="333333"/>
          <w:spacing w:val="8"/>
          <w:sz w:val="24"/>
          <w:szCs w:val="24"/>
          <w:bdr w:val="none" w:sz="0" w:space="0" w:color="auto" w:frame="1"/>
          <w:lang w:eastAsia="ru-RU"/>
        </w:rPr>
        <w:t>бюджету</w:t>
      </w:r>
      <w:r w:rsidR="00A514DD" w:rsidRPr="00230F25">
        <w:rPr>
          <w:rFonts w:ascii="Times New Roman" w:eastAsia="Times New Roman" w:hAnsi="Times New Roman"/>
          <w:color w:val="333333"/>
          <w:spacing w:val="8"/>
          <w:sz w:val="24"/>
          <w:szCs w:val="24"/>
          <w:bdr w:val="none" w:sz="0" w:space="0" w:color="auto" w:frame="1"/>
          <w:lang w:eastAsia="ru-RU"/>
        </w:rPr>
        <w:t xml:space="preserve"> Української </w:t>
      </w:r>
      <w:r w:rsidR="00230F25" w:rsidRPr="00230F25">
        <w:rPr>
          <w:rFonts w:ascii="Times New Roman" w:eastAsia="Times New Roman" w:hAnsi="Times New Roman"/>
          <w:color w:val="333333"/>
          <w:spacing w:val="8"/>
          <w:sz w:val="24"/>
          <w:szCs w:val="24"/>
          <w:bdr w:val="none" w:sz="0" w:space="0" w:color="auto" w:frame="1"/>
          <w:lang w:eastAsia="ru-RU"/>
        </w:rPr>
        <w:t>сільської територіальної громади</w:t>
      </w:r>
    </w:p>
    <w:p w:rsidR="00230F25" w:rsidRPr="00230F25" w:rsidRDefault="00230F25" w:rsidP="00230F25">
      <w:pPr>
        <w:shd w:val="clear" w:color="auto" w:fill="FFFFFF"/>
        <w:spacing w:after="0" w:line="240" w:lineRule="auto"/>
        <w:ind w:left="6371"/>
        <w:jc w:val="center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230F25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грн.</w:t>
      </w:r>
    </w:p>
    <w:tbl>
      <w:tblPr>
        <w:tblW w:w="90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126"/>
        <w:gridCol w:w="2127"/>
        <w:gridCol w:w="2268"/>
      </w:tblGrid>
      <w:tr w:rsidR="00230F25" w:rsidRPr="00230F25" w:rsidTr="00230F25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Етапи виконання програми</w:t>
            </w:r>
          </w:p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2023 рік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Етапи виконання програми</w:t>
            </w:r>
          </w:p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2024 рік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Етапи виконання програми</w:t>
            </w:r>
          </w:p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2025 рік</w:t>
            </w:r>
          </w:p>
        </w:tc>
      </w:tr>
      <w:tr w:rsidR="00230F25" w:rsidRPr="00230F25" w:rsidTr="00230F25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4</w:t>
            </w:r>
          </w:p>
        </w:tc>
      </w:tr>
      <w:tr w:rsidR="00230F25" w:rsidRPr="00230F25" w:rsidTr="00230F25">
        <w:trPr>
          <w:trHeight w:val="71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Обсяг</w:t>
            </w:r>
            <w:proofErr w:type="spellEnd"/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ресурсів</w:t>
            </w:r>
            <w:proofErr w:type="spellEnd"/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, </w:t>
            </w:r>
            <w:proofErr w:type="spellStart"/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всього</w:t>
            </w:r>
            <w:proofErr w:type="gramStart"/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,у</w:t>
            </w:r>
            <w:proofErr w:type="spellEnd"/>
            <w:proofErr w:type="gramEnd"/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тому </w:t>
            </w:r>
            <w:proofErr w:type="spellStart"/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числі</w:t>
            </w:r>
            <w:proofErr w:type="spellEnd"/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300,0тис.грн.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100,0 </w:t>
            </w:r>
            <w:proofErr w:type="spellStart"/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100,0 </w:t>
            </w:r>
            <w:proofErr w:type="spellStart"/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тис.грн</w:t>
            </w:r>
            <w:proofErr w:type="spellEnd"/>
          </w:p>
        </w:tc>
      </w:tr>
      <w:tr w:rsidR="00230F25" w:rsidRPr="00230F25" w:rsidTr="00230F25">
        <w:trPr>
          <w:trHeight w:val="6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сільської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ТГ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300,0тис.грн.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100,0 </w:t>
            </w:r>
            <w:proofErr w:type="spellStart"/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100,0 </w:t>
            </w:r>
            <w:proofErr w:type="spellStart"/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тис.грн</w:t>
            </w:r>
            <w:proofErr w:type="spellEnd"/>
          </w:p>
        </w:tc>
      </w:tr>
      <w:tr w:rsidR="00230F25" w:rsidRPr="00230F25" w:rsidTr="00230F25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кошти</w:t>
            </w:r>
            <w:proofErr w:type="spellEnd"/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інших</w:t>
            </w:r>
            <w:proofErr w:type="spellEnd"/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джерел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F25" w:rsidRPr="00230F25" w:rsidRDefault="00230F25" w:rsidP="00CE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0F2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-</w:t>
            </w:r>
          </w:p>
        </w:tc>
      </w:tr>
    </w:tbl>
    <w:p w:rsidR="00230F25" w:rsidRPr="00230F25" w:rsidRDefault="00230F25" w:rsidP="009B5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pacing w:val="8"/>
          <w:sz w:val="24"/>
          <w:szCs w:val="24"/>
          <w:bdr w:val="none" w:sz="0" w:space="0" w:color="auto" w:frame="1"/>
          <w:lang w:eastAsia="ru-RU"/>
        </w:rPr>
      </w:pPr>
    </w:p>
    <w:p w:rsidR="009B530A" w:rsidRDefault="009B530A" w:rsidP="009B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</w:pPr>
      <w:proofErr w:type="spellStart"/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Очікуван</w:t>
      </w:r>
      <w:r w:rsidR="00E17680"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і</w:t>
      </w:r>
      <w:proofErr w:type="spellEnd"/>
      <w:r w:rsidR="00E17680"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E17680"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результати</w:t>
      </w:r>
      <w:proofErr w:type="spellEnd"/>
      <w:r w:rsidR="00E17680"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E17680"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виконання</w:t>
      </w:r>
      <w:proofErr w:type="spellEnd"/>
      <w:r w:rsidR="00E17680"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E17680"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Програми</w:t>
      </w:r>
      <w:proofErr w:type="spellEnd"/>
    </w:p>
    <w:p w:rsidR="00CE6B8D" w:rsidRPr="00230F25" w:rsidRDefault="00CE6B8D" w:rsidP="009B5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</w:pPr>
    </w:p>
    <w:p w:rsidR="00E17680" w:rsidRPr="00230F25" w:rsidRDefault="00230F25" w:rsidP="00E1768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E17680" w:rsidRPr="00230F25">
        <w:rPr>
          <w:rFonts w:ascii="Times New Roman" w:hAnsi="Times New Roman"/>
          <w:sz w:val="24"/>
          <w:szCs w:val="24"/>
        </w:rPr>
        <w:t>провадження заходів Програми в 2023-2025 роках дозволить зменшити обсяги споживання паливно-енергетичних ресурсів в навчальних закладах освіти громади. Виконання найважливіших організаційно-технічних заходів з енергозбереження дозволить забезпечити функціонування навчальних закладів у відповідності до необхідних  вимог.</w:t>
      </w:r>
    </w:p>
    <w:p w:rsidR="00E17680" w:rsidRPr="00230F25" w:rsidRDefault="00E17680" w:rsidP="00A514DD">
      <w:pPr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230F25">
        <w:rPr>
          <w:rFonts w:ascii="Times New Roman" w:hAnsi="Times New Roman"/>
          <w:sz w:val="24"/>
          <w:szCs w:val="24"/>
        </w:rPr>
        <w:t>Крім цього забезпечить :</w:t>
      </w:r>
    </w:p>
    <w:p w:rsidR="009B530A" w:rsidRPr="00230F25" w:rsidRDefault="009B530A" w:rsidP="009B530A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спрямування коштів, зекономлених внаслідок впровадження енергозберігаючих заходів, на фінансування заходів з енергозбереження у </w:t>
      </w:r>
      <w:r w:rsidR="00C716AE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закладах освіти</w:t>
      </w:r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9B530A" w:rsidRPr="00230F25" w:rsidRDefault="009B530A" w:rsidP="009B530A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поліпшення умов експлуатації та збереження будівель і споруд </w:t>
      </w:r>
      <w:r w:rsidR="00C716A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навчальних закладів</w:t>
      </w: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 належному стані, забезпечення санітарно-гігієнічних, інженерно-технічних та естетичних вимог до утримання будівель, споруд та прилеглих до них територій;</w:t>
      </w:r>
    </w:p>
    <w:p w:rsidR="009B530A" w:rsidRPr="00230F25" w:rsidRDefault="009B530A" w:rsidP="009B530A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створення безпечних умов навчання та виховання  дітей у дошкільних навчальних закладах;</w:t>
      </w:r>
    </w:p>
    <w:p w:rsidR="009B530A" w:rsidRPr="00230F25" w:rsidRDefault="009B530A" w:rsidP="009B530A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зменшення ризику розморожування систем опалення при аварійних зупинках та інше;</w:t>
      </w:r>
    </w:p>
    <w:p w:rsidR="00E17680" w:rsidRPr="00230F25" w:rsidRDefault="00E17680" w:rsidP="00E17680">
      <w:p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</w:pPr>
    </w:p>
    <w:p w:rsidR="009B530A" w:rsidRPr="00230F25" w:rsidRDefault="00E17680" w:rsidP="009B53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        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Реалізація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Програми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має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екологічну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ефективність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.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Знижуються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обсяги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шкідливих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викидів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та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забруднення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навколишнього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gram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природного</w:t>
      </w:r>
      <w:proofErr w:type="gram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середовища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за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рахунок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зменшення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кількості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палива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, </w:t>
      </w:r>
      <w:r w:rsidR="0020458B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  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що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споживається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.</w:t>
      </w:r>
    </w:p>
    <w:p w:rsidR="009B530A" w:rsidRPr="00230F25" w:rsidRDefault="009B530A" w:rsidP="009B53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230F25"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  <w:t> </w:t>
      </w:r>
    </w:p>
    <w:p w:rsidR="00E17680" w:rsidRPr="00230F25" w:rsidRDefault="00E17680" w:rsidP="009B53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</w:p>
    <w:p w:rsidR="009B530A" w:rsidRPr="00230F25" w:rsidRDefault="009B530A" w:rsidP="009B530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Порядок проведення м</w:t>
      </w:r>
      <w:proofErr w:type="spellStart"/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оніторинг</w:t>
      </w:r>
      <w:proofErr w:type="spellEnd"/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</w:t>
      </w:r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 та </w:t>
      </w:r>
      <w:proofErr w:type="spellStart"/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узагальнення</w:t>
      </w:r>
      <w:proofErr w:type="spellEnd"/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результатів</w:t>
      </w:r>
      <w:proofErr w:type="spellEnd"/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 </w:t>
      </w:r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spellStart"/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ru-RU" w:eastAsia="ru-RU"/>
        </w:rPr>
        <w:t>рограм</w:t>
      </w:r>
      <w:proofErr w:type="spellEnd"/>
      <w:r w:rsidRPr="00230F25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</w:t>
      </w:r>
    </w:p>
    <w:p w:rsidR="00B13786" w:rsidRPr="00230F25" w:rsidRDefault="00B13786" w:rsidP="009B530A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</w:p>
    <w:p w:rsidR="008F1429" w:rsidRPr="008F1429" w:rsidRDefault="00C716AE" w:rsidP="008F14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</w:pPr>
      <w:bookmarkStart w:id="0" w:name="_GoBack"/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</w:t>
      </w:r>
      <w:r w:rsidR="009B530A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Координаційну роботу та 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контроль за виконанням заходів Програми енергозбереження та енергоефективності </w:t>
      </w:r>
      <w:r w:rsidR="0020458B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у </w:t>
      </w: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закладах освіти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 </w:t>
      </w: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Української 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сільської ради 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 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здійснює </w:t>
      </w:r>
      <w:r w:rsidR="00EA0DEE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8F1429" w:rsidRPr="008F1429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постійн</w:t>
      </w:r>
      <w:r w:rsidR="008F1429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а</w:t>
      </w:r>
      <w:r w:rsidR="008F1429" w:rsidRPr="008F1429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комісі</w:t>
      </w:r>
      <w:r w:rsidR="008F1429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я</w:t>
      </w:r>
      <w:r w:rsidR="008F1429" w:rsidRPr="008F1429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з питань комунальної власності, житлово-комунального </w:t>
      </w:r>
      <w:proofErr w:type="spellStart"/>
      <w:r w:rsidR="008F1429" w:rsidRPr="008F1429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господварства</w:t>
      </w:r>
      <w:proofErr w:type="spellEnd"/>
      <w:r w:rsidR="008F1429" w:rsidRPr="008F1429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, енергозбереження, транспорту, підприємництва та інфраструктури.</w:t>
      </w:r>
    </w:p>
    <w:p w:rsidR="009B530A" w:rsidRPr="00230F25" w:rsidRDefault="00EA0DEE" w:rsidP="009B53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Контроль за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використанням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бюджетних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коштів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,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спрямованих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на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забезпечення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виконання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заходів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Програми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,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здійснюється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gram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в</w:t>
      </w:r>
      <w:proofErr w:type="gram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порядку,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встановленому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бюджетним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законодавством</w:t>
      </w:r>
      <w:proofErr w:type="spellEnd"/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.</w:t>
      </w:r>
    </w:p>
    <w:p w:rsidR="009B530A" w:rsidRPr="00230F25" w:rsidRDefault="00EA0DEE" w:rsidP="009B53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           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Гуманітарний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відділ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Української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сільської</w:t>
      </w:r>
      <w:proofErr w:type="spellEnd"/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ради</w:t>
      </w:r>
      <w:r w:rsidR="009B530A"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,  </w:t>
      </w:r>
      <w:r w:rsidR="009B530A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забезпечу</w:t>
      </w:r>
      <w:proofErr w:type="gramStart"/>
      <w:r w:rsidR="009B530A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є:</w:t>
      </w:r>
      <w:proofErr w:type="gramEnd"/>
    </w:p>
    <w:p w:rsidR="009B530A" w:rsidRPr="00230F25" w:rsidRDefault="009B530A" w:rsidP="009B53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формування і подання на затвердження перелік</w:t>
      </w:r>
      <w:r w:rsidR="009D0251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робіт і проектів для виконання за етапами (роками) здійснення програми;</w:t>
      </w:r>
    </w:p>
    <w:p w:rsidR="009B530A" w:rsidRPr="00230F25" w:rsidRDefault="009B530A" w:rsidP="009B53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облік та контроль за виконанням проектів і робіт, що здійснюються за кошти </w:t>
      </w:r>
      <w:r w:rsidR="00EA0DEE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місцевого бюджету;</w:t>
      </w:r>
    </w:p>
    <w:p w:rsidR="009B530A" w:rsidRPr="00230F25" w:rsidRDefault="009B530A" w:rsidP="009B53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облік та контроль за виконанням заходів організаційного характеру;</w:t>
      </w:r>
    </w:p>
    <w:p w:rsidR="009B530A" w:rsidRPr="00230F25" w:rsidRDefault="009B530A" w:rsidP="009B53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підготовку пропозицій щодо коригування завдань, заходів і обсягів фінансування (в разі необхідності)</w:t>
      </w: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.</w:t>
      </w:r>
    </w:p>
    <w:p w:rsidR="00EA0DEE" w:rsidRPr="00230F25" w:rsidRDefault="00EA0DEE" w:rsidP="009B5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</w:pPr>
    </w:p>
    <w:p w:rsidR="0020458B" w:rsidRPr="00230F25" w:rsidRDefault="00EA0DEE" w:rsidP="0020458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30F2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           </w:t>
      </w:r>
      <w:r w:rsidR="0020458B" w:rsidRPr="00230F25">
        <w:rPr>
          <w:rFonts w:ascii="Times New Roman" w:hAnsi="Times New Roman"/>
          <w:sz w:val="24"/>
          <w:szCs w:val="24"/>
        </w:rPr>
        <w:t xml:space="preserve">Обсяг фінансування заходів програми може </w:t>
      </w:r>
      <w:proofErr w:type="spellStart"/>
      <w:r w:rsidR="0020458B" w:rsidRPr="00230F25">
        <w:rPr>
          <w:rFonts w:ascii="Times New Roman" w:hAnsi="Times New Roman"/>
          <w:sz w:val="24"/>
          <w:szCs w:val="24"/>
        </w:rPr>
        <w:t>уточнюватися</w:t>
      </w:r>
      <w:proofErr w:type="spellEnd"/>
      <w:r w:rsidR="0020458B" w:rsidRPr="00230F25">
        <w:rPr>
          <w:rFonts w:ascii="Times New Roman" w:hAnsi="Times New Roman"/>
          <w:sz w:val="24"/>
          <w:szCs w:val="24"/>
        </w:rPr>
        <w:t xml:space="preserve"> в залежності від виникнення потреби. </w:t>
      </w:r>
      <w:r w:rsidR="009B530A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Рішення про внесення змін та</w:t>
      </w:r>
      <w:r w:rsidR="009B530A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proofErr w:type="spellStart"/>
      <w:r w:rsidR="009B530A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доповнень</w:t>
      </w:r>
      <w:proofErr w:type="spellEnd"/>
      <w:r w:rsidR="009B530A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до </w:t>
      </w:r>
      <w:proofErr w:type="spellStart"/>
      <w:r w:rsidR="009B530A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Програми</w:t>
      </w:r>
      <w:proofErr w:type="spellEnd"/>
      <w:r w:rsidR="009B530A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="009B530A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приймаються</w:t>
      </w:r>
      <w:proofErr w:type="spellEnd"/>
      <w:r w:rsidR="009B530A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на </w:t>
      </w:r>
      <w:proofErr w:type="spellStart"/>
      <w:r w:rsidR="009B530A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сесії</w:t>
      </w:r>
      <w:proofErr w:type="spellEnd"/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Укрїнської</w:t>
      </w:r>
      <w:proofErr w:type="spellEnd"/>
      <w:r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9B530A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сільської ради.</w:t>
      </w:r>
      <w:r w:rsidR="0020458B" w:rsidRPr="00230F2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0458B" w:rsidRPr="00230F25">
        <w:rPr>
          <w:rFonts w:ascii="Times New Roman" w:hAnsi="Times New Roman"/>
          <w:sz w:val="24"/>
          <w:szCs w:val="24"/>
        </w:rPr>
        <w:t xml:space="preserve"> </w:t>
      </w:r>
    </w:p>
    <w:bookmarkEnd w:id="0"/>
    <w:p w:rsidR="009B530A" w:rsidRPr="003C1D84" w:rsidRDefault="009B530A" w:rsidP="009B5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</w:p>
    <w:p w:rsidR="00C42D89" w:rsidRDefault="00C42D89" w:rsidP="009B5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val="ru-RU" w:eastAsia="ru-RU"/>
        </w:rPr>
      </w:pPr>
    </w:p>
    <w:p w:rsidR="009B530A" w:rsidRPr="00CE6B8D" w:rsidRDefault="002E6B2E" w:rsidP="00230F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CE6B8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lastRenderedPageBreak/>
        <w:t>Секретар</w:t>
      </w:r>
      <w:proofErr w:type="spellEnd"/>
      <w:r w:rsidRPr="00CE6B8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CE6B8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>сільської</w:t>
      </w:r>
      <w:proofErr w:type="spellEnd"/>
      <w:r w:rsidRPr="00CE6B8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CE6B8D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ради                              Юрій ШИШКІН</w:t>
      </w:r>
    </w:p>
    <w:sectPr w:rsidR="009B530A" w:rsidRPr="00CE6B8D" w:rsidSect="009B53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09C4"/>
    <w:multiLevelType w:val="hybridMultilevel"/>
    <w:tmpl w:val="A18E58A2"/>
    <w:lvl w:ilvl="0" w:tplc="CCBE194A">
      <w:start w:val="3"/>
      <w:numFmt w:val="decimal"/>
      <w:lvlText w:val="%1."/>
      <w:lvlJc w:val="left"/>
      <w:pPr>
        <w:ind w:left="5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279001D4"/>
    <w:multiLevelType w:val="multilevel"/>
    <w:tmpl w:val="A220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268BB"/>
    <w:multiLevelType w:val="multilevel"/>
    <w:tmpl w:val="3DAC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CC6420"/>
    <w:multiLevelType w:val="hybridMultilevel"/>
    <w:tmpl w:val="2BE0983A"/>
    <w:lvl w:ilvl="0" w:tplc="BD4EEE0E">
      <w:start w:val="2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4A9E4D11"/>
    <w:multiLevelType w:val="multilevel"/>
    <w:tmpl w:val="8F5E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BF218F"/>
    <w:multiLevelType w:val="multilevel"/>
    <w:tmpl w:val="27F4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0A"/>
    <w:rsid w:val="000A27FE"/>
    <w:rsid w:val="0020458B"/>
    <w:rsid w:val="00230F25"/>
    <w:rsid w:val="002E6B2E"/>
    <w:rsid w:val="0037309A"/>
    <w:rsid w:val="00400FE6"/>
    <w:rsid w:val="00437E8E"/>
    <w:rsid w:val="0046238A"/>
    <w:rsid w:val="004D2F1B"/>
    <w:rsid w:val="00521FD8"/>
    <w:rsid w:val="007D4556"/>
    <w:rsid w:val="00816F20"/>
    <w:rsid w:val="00825201"/>
    <w:rsid w:val="008E4389"/>
    <w:rsid w:val="008F1429"/>
    <w:rsid w:val="0096263A"/>
    <w:rsid w:val="009B530A"/>
    <w:rsid w:val="009D0251"/>
    <w:rsid w:val="00A514DD"/>
    <w:rsid w:val="00AB1E5B"/>
    <w:rsid w:val="00B13786"/>
    <w:rsid w:val="00C42D89"/>
    <w:rsid w:val="00C716AE"/>
    <w:rsid w:val="00C74457"/>
    <w:rsid w:val="00CD5985"/>
    <w:rsid w:val="00CE6B8D"/>
    <w:rsid w:val="00CF779F"/>
    <w:rsid w:val="00D26F0F"/>
    <w:rsid w:val="00E119A8"/>
    <w:rsid w:val="00E17680"/>
    <w:rsid w:val="00EA0DEE"/>
    <w:rsid w:val="00EB1818"/>
    <w:rsid w:val="00F4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0A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5">
    <w:name w:val="heading 5"/>
    <w:basedOn w:val="a"/>
    <w:next w:val="a"/>
    <w:link w:val="50"/>
    <w:qFormat/>
    <w:rsid w:val="008E438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D45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rsid w:val="007D4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7D455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E438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Strong"/>
    <w:basedOn w:val="a0"/>
    <w:uiPriority w:val="22"/>
    <w:qFormat/>
    <w:rsid w:val="00CF779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E6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B2E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0A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5">
    <w:name w:val="heading 5"/>
    <w:basedOn w:val="a"/>
    <w:next w:val="a"/>
    <w:link w:val="50"/>
    <w:qFormat/>
    <w:rsid w:val="008E438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D45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rsid w:val="007D4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7D455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E438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Strong"/>
    <w:basedOn w:val="a0"/>
    <w:uiPriority w:val="22"/>
    <w:qFormat/>
    <w:rsid w:val="00CF779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E6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B2E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44C6C-CECD-4A36-A071-6C7E1D14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6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19</cp:revision>
  <dcterms:created xsi:type="dcterms:W3CDTF">2023-03-02T13:02:00Z</dcterms:created>
  <dcterms:modified xsi:type="dcterms:W3CDTF">2023-03-10T11:44:00Z</dcterms:modified>
</cp:coreProperties>
</file>